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33E1" w14:textId="47552ACE" w:rsidR="00BC447E" w:rsidRDefault="00196EE8" w:rsidP="00060B75">
      <w:pPr>
        <w:jc w:val="center"/>
        <w:textAlignment w:val="baseline"/>
        <w:rPr>
          <w:rFonts w:ascii="Arial" w:eastAsia="Arial" w:hAnsi="Arial"/>
          <w:b/>
          <w:color w:val="000000"/>
          <w:spacing w:val="-3"/>
        </w:rPr>
      </w:pPr>
      <w:bookmarkStart w:id="0" w:name="_Hlk116900609"/>
      <w:r w:rsidRPr="00CF4763">
        <w:rPr>
          <w:rFonts w:ascii="Arial" w:eastAsia="Arial" w:hAnsi="Arial"/>
          <w:b/>
          <w:color w:val="000000"/>
          <w:spacing w:val="-3"/>
        </w:rPr>
        <w:t xml:space="preserve">ORDINANCE NO. </w:t>
      </w:r>
      <w:r w:rsidR="005C0056">
        <w:rPr>
          <w:rFonts w:ascii="Arial" w:eastAsia="Arial" w:hAnsi="Arial"/>
          <w:b/>
          <w:color w:val="000000"/>
          <w:spacing w:val="-3"/>
        </w:rPr>
        <w:t>1460</w:t>
      </w:r>
    </w:p>
    <w:p w14:paraId="54A83060" w14:textId="77777777" w:rsidR="00CF4763" w:rsidRPr="00CF4763" w:rsidRDefault="00CF4763" w:rsidP="00CF4763">
      <w:pPr>
        <w:jc w:val="both"/>
        <w:textAlignment w:val="baseline"/>
        <w:rPr>
          <w:rFonts w:ascii="Arial" w:eastAsia="Arial" w:hAnsi="Arial"/>
          <w:b/>
          <w:color w:val="000000"/>
          <w:spacing w:val="-3"/>
        </w:rPr>
      </w:pPr>
    </w:p>
    <w:p w14:paraId="49B6113C" w14:textId="2AD5A82E" w:rsidR="00BC447E" w:rsidRPr="00537A9A" w:rsidRDefault="00196EE8" w:rsidP="00060B75">
      <w:pPr>
        <w:jc w:val="both"/>
        <w:textAlignment w:val="baseline"/>
        <w:rPr>
          <w:rFonts w:ascii="Arial" w:eastAsia="Arial" w:hAnsi="Arial"/>
          <w:color w:val="000000"/>
        </w:rPr>
      </w:pPr>
      <w:bookmarkStart w:id="1" w:name="_Hlk116900860"/>
      <w:r w:rsidRPr="00CF4763">
        <w:rPr>
          <w:rFonts w:ascii="Arial" w:eastAsia="Arial" w:hAnsi="Arial"/>
          <w:color w:val="000000"/>
        </w:rPr>
        <w:t>AN ORDINANCE OF THE MAYOR AND CITY COUNCIL OF</w:t>
      </w:r>
      <w:r w:rsidR="007E1823" w:rsidRPr="00CF4763">
        <w:rPr>
          <w:rFonts w:ascii="Arial" w:eastAsia="Arial" w:hAnsi="Arial"/>
          <w:color w:val="000000"/>
        </w:rPr>
        <w:t xml:space="preserve"> THE CITY OF LA VISTA, NEBRASKA </w:t>
      </w:r>
      <w:r w:rsidR="005E0F16" w:rsidRPr="00CF4763">
        <w:rPr>
          <w:rFonts w:ascii="Arial" w:eastAsia="Arial" w:hAnsi="Arial"/>
          <w:color w:val="000000"/>
        </w:rPr>
        <w:t xml:space="preserve">REPEALING </w:t>
      </w:r>
      <w:r w:rsidR="002C7E93" w:rsidRPr="00CF4763">
        <w:rPr>
          <w:rFonts w:ascii="Arial" w:eastAsia="Arial" w:hAnsi="Arial"/>
          <w:color w:val="000000"/>
        </w:rPr>
        <w:t xml:space="preserve">ORDINANCE NO. 1386 AND </w:t>
      </w:r>
      <w:r w:rsidR="005E0F16" w:rsidRPr="00CF4763">
        <w:rPr>
          <w:rFonts w:ascii="Arial" w:eastAsia="Arial" w:hAnsi="Arial"/>
          <w:color w:val="000000"/>
        </w:rPr>
        <w:t>PROVISIONS OF THE LA VISTA MUNICIPAL CODE GOVERNING ENHANCED EMPLOYMENT AREAS AND GENERAL BUSINESS OCCUPATION TAXES,</w:t>
      </w:r>
      <w:r w:rsidR="005E0F16" w:rsidRPr="00CF4763">
        <w:rPr>
          <w:rFonts w:ascii="Arial" w:hAnsi="Arial" w:cs="Arial"/>
          <w:spacing w:val="-3"/>
        </w:rPr>
        <w:t xml:space="preserve"> USE OF PROCEEDS, AND ADMINISTRATIVE PROVISIONS, </w:t>
      </w:r>
      <w:r w:rsidR="002C7E93" w:rsidRPr="00CF4763">
        <w:rPr>
          <w:rFonts w:ascii="Arial" w:hAnsi="Arial" w:cs="Arial"/>
          <w:spacing w:val="-3"/>
        </w:rPr>
        <w:t xml:space="preserve">AS </w:t>
      </w:r>
      <w:r w:rsidR="005E0F16" w:rsidRPr="00CF4763">
        <w:rPr>
          <w:rFonts w:ascii="Arial" w:eastAsia="Arial" w:hAnsi="Arial"/>
          <w:color w:val="000000"/>
        </w:rPr>
        <w:t xml:space="preserve">CODIFIED IN CODE </w:t>
      </w:r>
      <w:r w:rsidR="005E0F16" w:rsidRPr="00CF4763">
        <w:rPr>
          <w:rFonts w:ascii="Arial" w:hAnsi="Arial" w:cs="Arial"/>
          <w:spacing w:val="-3"/>
        </w:rPr>
        <w:t>SECTIONS 113.55 THROUGH 113.63</w:t>
      </w:r>
      <w:r w:rsidRPr="00CF4763">
        <w:rPr>
          <w:rFonts w:ascii="Arial" w:eastAsia="Arial" w:hAnsi="Arial"/>
          <w:color w:val="000000"/>
        </w:rPr>
        <w:t xml:space="preserve">; AND PROVIDING FOR SEVERABILITY, PUBLICATION AND AN </w:t>
      </w:r>
      <w:r w:rsidRPr="00537A9A">
        <w:rPr>
          <w:rFonts w:ascii="Arial" w:eastAsia="Arial" w:hAnsi="Arial"/>
          <w:color w:val="000000"/>
        </w:rPr>
        <w:t>EFFECTIVE DATE.</w:t>
      </w:r>
    </w:p>
    <w:bookmarkEnd w:id="1"/>
    <w:p w14:paraId="5AAD2D00" w14:textId="77777777" w:rsidR="00CF4763" w:rsidRPr="00CF4763" w:rsidRDefault="00CF4763" w:rsidP="00060B75">
      <w:pPr>
        <w:jc w:val="both"/>
        <w:textAlignment w:val="baseline"/>
        <w:rPr>
          <w:rFonts w:ascii="Arial" w:eastAsia="Arial" w:hAnsi="Arial"/>
          <w:color w:val="000000"/>
        </w:rPr>
      </w:pPr>
    </w:p>
    <w:p w14:paraId="68C0041C" w14:textId="054F9FAC" w:rsidR="00BC447E" w:rsidRPr="00CF4763" w:rsidRDefault="00196EE8" w:rsidP="00060B75">
      <w:pPr>
        <w:jc w:val="both"/>
        <w:textAlignment w:val="baseline"/>
        <w:rPr>
          <w:rFonts w:ascii="Arial" w:eastAsia="Arial" w:hAnsi="Arial"/>
          <w:color w:val="000000"/>
        </w:rPr>
      </w:pPr>
      <w:r w:rsidRPr="00CF4763">
        <w:rPr>
          <w:rFonts w:ascii="Arial" w:eastAsia="Arial" w:hAnsi="Arial"/>
          <w:color w:val="000000"/>
        </w:rPr>
        <w:t>BE IT ORDAINED BY THE MAYOR AND COUNCIL OF THE CITY OF LA VISTA, NEBRASKA, as follows:</w:t>
      </w:r>
    </w:p>
    <w:p w14:paraId="52C99A75" w14:textId="77777777" w:rsidR="00CF4763" w:rsidRPr="00CF4763" w:rsidRDefault="00CF4763" w:rsidP="00CF4763">
      <w:pPr>
        <w:spacing w:line="193" w:lineRule="exact"/>
        <w:jc w:val="both"/>
        <w:textAlignment w:val="baseline"/>
        <w:rPr>
          <w:rFonts w:ascii="Arial" w:eastAsia="Arial" w:hAnsi="Arial"/>
          <w:color w:val="000000"/>
        </w:rPr>
      </w:pPr>
    </w:p>
    <w:p w14:paraId="296A93CB" w14:textId="1B376115" w:rsidR="005B09F5" w:rsidRPr="00CF4763" w:rsidRDefault="00196EE8" w:rsidP="00CF4763">
      <w:pPr>
        <w:ind w:firstLine="547"/>
        <w:jc w:val="both"/>
        <w:textAlignment w:val="baseline"/>
        <w:rPr>
          <w:rFonts w:ascii="Arial" w:eastAsia="Arial" w:hAnsi="Arial"/>
          <w:color w:val="000000"/>
          <w:spacing w:val="1"/>
        </w:rPr>
      </w:pPr>
      <w:bookmarkStart w:id="2" w:name="_Hlk117004762"/>
      <w:r w:rsidRPr="00CF4763">
        <w:rPr>
          <w:rFonts w:ascii="Arial" w:eastAsia="Arial" w:hAnsi="Arial"/>
          <w:color w:val="000000"/>
          <w:spacing w:val="1"/>
          <w:u w:val="single"/>
        </w:rPr>
        <w:t>Section 1.</w:t>
      </w:r>
      <w:r w:rsidRPr="00CF4763">
        <w:rPr>
          <w:rFonts w:ascii="Arial" w:eastAsia="Arial" w:hAnsi="Arial"/>
          <w:color w:val="000000"/>
          <w:spacing w:val="1"/>
        </w:rPr>
        <w:t xml:space="preserve"> </w:t>
      </w:r>
      <w:r w:rsidR="00DE53C2" w:rsidRPr="00CF4763">
        <w:rPr>
          <w:rFonts w:ascii="Arial" w:eastAsia="Arial" w:hAnsi="Arial"/>
          <w:color w:val="000000"/>
          <w:spacing w:val="1"/>
        </w:rPr>
        <w:t>The Mayor and City Council in 2020 by Ordinance No. 1386 (“Initial GBOT Ordinance”) authorized enhanced employment areas and general business occupation taxes within substandard and blighted areas and provided for use of proceeds and administrative provisions, as codified in La Vista Municipal Code sections 113.55 through 113.63.</w:t>
      </w:r>
    </w:p>
    <w:bookmarkEnd w:id="2"/>
    <w:p w14:paraId="36942FA8" w14:textId="77777777" w:rsidR="00CF4763" w:rsidRPr="00CF4763" w:rsidRDefault="00CF4763" w:rsidP="00CF4763">
      <w:pPr>
        <w:spacing w:line="193" w:lineRule="exact"/>
        <w:ind w:firstLine="540"/>
        <w:jc w:val="both"/>
        <w:textAlignment w:val="baseline"/>
        <w:rPr>
          <w:rFonts w:ascii="Arial" w:eastAsia="Arial" w:hAnsi="Arial"/>
          <w:color w:val="000000"/>
          <w:spacing w:val="1"/>
          <w:sz w:val="18"/>
          <w:szCs w:val="18"/>
        </w:rPr>
      </w:pPr>
    </w:p>
    <w:p w14:paraId="78B4A29E" w14:textId="6DF50F61" w:rsidR="005B09F5" w:rsidRPr="00CF4763" w:rsidRDefault="005B09F5" w:rsidP="00CF4763">
      <w:pPr>
        <w:ind w:firstLine="540"/>
        <w:jc w:val="both"/>
        <w:textAlignment w:val="baseline"/>
        <w:rPr>
          <w:rFonts w:ascii="Arial" w:hAnsi="Arial" w:cs="Arial"/>
        </w:rPr>
      </w:pPr>
      <w:r w:rsidRPr="00CF4763">
        <w:rPr>
          <w:rFonts w:ascii="Arial" w:eastAsia="Arial" w:hAnsi="Arial"/>
          <w:color w:val="000000"/>
          <w:spacing w:val="1"/>
          <w:u w:val="single"/>
        </w:rPr>
        <w:t>Section 2</w:t>
      </w:r>
      <w:r w:rsidRPr="00CF4763">
        <w:rPr>
          <w:rFonts w:ascii="Arial" w:eastAsia="Arial" w:hAnsi="Arial"/>
          <w:color w:val="000000"/>
          <w:spacing w:val="1"/>
        </w:rPr>
        <w:t xml:space="preserve">. </w:t>
      </w:r>
      <w:r w:rsidR="00DE53C2" w:rsidRPr="00CF4763">
        <w:rPr>
          <w:rFonts w:ascii="Arial" w:eastAsia="Arial" w:hAnsi="Arial"/>
          <w:color w:val="000000"/>
          <w:spacing w:val="1"/>
        </w:rPr>
        <w:t>The Mayor and City Council of the City of La Vista desire to authorize enhanced employment areas and general business occupation taxes within or outside of substandard and blighted areas</w:t>
      </w:r>
      <w:r w:rsidR="00DE53C2" w:rsidRPr="00CF4763">
        <w:rPr>
          <w:rFonts w:ascii="Arial" w:hAnsi="Arial" w:cs="Arial"/>
        </w:rPr>
        <w:t xml:space="preserve">.  A separate Ordinance is presented at this Council meeting for this purpose (“New GBOT Ordinance”).  The New GBOT Ordinance will </w:t>
      </w:r>
      <w:r w:rsidR="00200889" w:rsidRPr="00CF4763">
        <w:rPr>
          <w:rFonts w:ascii="Arial" w:hAnsi="Arial" w:cs="Arial"/>
        </w:rPr>
        <w:t xml:space="preserve">replace </w:t>
      </w:r>
      <w:r w:rsidR="007A5F67" w:rsidRPr="00CF4763">
        <w:rPr>
          <w:rFonts w:ascii="Arial" w:hAnsi="Arial" w:cs="Arial"/>
        </w:rPr>
        <w:t xml:space="preserve">and </w:t>
      </w:r>
      <w:r w:rsidR="00DE53C2" w:rsidRPr="00CF4763">
        <w:rPr>
          <w:rFonts w:ascii="Arial" w:hAnsi="Arial" w:cs="Arial"/>
        </w:rPr>
        <w:t xml:space="preserve">supersede </w:t>
      </w:r>
      <w:r w:rsidR="00A25FD1" w:rsidRPr="00CF4763">
        <w:rPr>
          <w:rFonts w:ascii="Arial" w:hAnsi="Arial" w:cs="Arial"/>
        </w:rPr>
        <w:t>the Initial GBOT Ordinance, as codified in sections 113.55 through 113.63</w:t>
      </w:r>
      <w:r w:rsidR="00DE53C2" w:rsidRPr="00CF4763">
        <w:rPr>
          <w:rFonts w:ascii="Arial" w:hAnsi="Arial" w:cs="Arial"/>
        </w:rPr>
        <w:t>.  Accordingly, the Mayor and City Council desire to repeal the Initial GBOT Ordinance contemporaneously with enactment of the New GBOT Ordinance.</w:t>
      </w:r>
    </w:p>
    <w:p w14:paraId="6D5BE3C9" w14:textId="77777777" w:rsidR="00CF4763" w:rsidRPr="00CF4763" w:rsidRDefault="00CF4763" w:rsidP="00CF4763">
      <w:pPr>
        <w:ind w:firstLine="540"/>
        <w:jc w:val="both"/>
        <w:textAlignment w:val="baseline"/>
        <w:rPr>
          <w:rFonts w:ascii="Arial" w:eastAsia="Arial" w:hAnsi="Arial"/>
          <w:color w:val="000000"/>
          <w:spacing w:val="1"/>
        </w:rPr>
      </w:pPr>
    </w:p>
    <w:p w14:paraId="44CF795D" w14:textId="793E976B" w:rsidR="00BC447E" w:rsidRPr="00CF4763" w:rsidRDefault="005B09F5" w:rsidP="00CF4763">
      <w:pPr>
        <w:ind w:firstLine="540"/>
        <w:jc w:val="both"/>
        <w:textAlignment w:val="baseline"/>
        <w:rPr>
          <w:rFonts w:ascii="Arial" w:hAnsi="Arial" w:cs="Arial"/>
        </w:rPr>
      </w:pPr>
      <w:r w:rsidRPr="00CF4763">
        <w:rPr>
          <w:rFonts w:ascii="Arial" w:hAnsi="Arial" w:cs="Arial"/>
          <w:u w:val="single"/>
        </w:rPr>
        <w:t xml:space="preserve">Section </w:t>
      </w:r>
      <w:r w:rsidR="000D3AC8" w:rsidRPr="00CF4763">
        <w:rPr>
          <w:rFonts w:ascii="Arial" w:hAnsi="Arial" w:cs="Arial"/>
          <w:u w:val="single"/>
        </w:rPr>
        <w:t>3</w:t>
      </w:r>
      <w:r w:rsidR="00083CCC" w:rsidRPr="00CF4763">
        <w:rPr>
          <w:rFonts w:ascii="Arial" w:eastAsia="Arial" w:hAnsi="Arial"/>
          <w:color w:val="000000"/>
          <w:spacing w:val="1"/>
          <w:u w:val="single"/>
        </w:rPr>
        <w:t>.</w:t>
      </w:r>
      <w:r w:rsidR="007A5F67" w:rsidRPr="00CF4763">
        <w:rPr>
          <w:rFonts w:ascii="Arial" w:eastAsia="Arial" w:hAnsi="Arial"/>
          <w:color w:val="000000"/>
          <w:spacing w:val="1"/>
        </w:rPr>
        <w:t xml:space="preserve">  </w:t>
      </w:r>
      <w:r w:rsidR="00057C0F" w:rsidRPr="00CF4763">
        <w:rPr>
          <w:rFonts w:ascii="Arial" w:eastAsia="Arial" w:hAnsi="Arial"/>
          <w:color w:val="000000"/>
          <w:spacing w:val="1"/>
        </w:rPr>
        <w:t xml:space="preserve">Ordinance No. 1386 and applicable provisions of the La Vista Municipal Code, as codified in Sections 113.55 through 113.63, are hereby repealed in their entirety, effective contemporaneously with the New GBOT Ordinance.  Provided, however, any Ordinance or other action of the Mayor and City Council before the effective date of this Ordinance </w:t>
      </w:r>
      <w:r w:rsidR="00240CFD" w:rsidRPr="00CF4763">
        <w:rPr>
          <w:rFonts w:ascii="Arial" w:eastAsia="Arial" w:hAnsi="Arial"/>
          <w:color w:val="000000"/>
          <w:spacing w:val="1"/>
        </w:rPr>
        <w:t>approving, enacting or otherwise in connection with</w:t>
      </w:r>
      <w:r w:rsidR="00057C0F" w:rsidRPr="00CF4763">
        <w:rPr>
          <w:rFonts w:ascii="Arial" w:eastAsia="Arial" w:hAnsi="Arial"/>
          <w:color w:val="000000"/>
          <w:spacing w:val="1"/>
        </w:rPr>
        <w:t xml:space="preserve"> an enhanced employment area or general business occupation tax within a substandard and blighted area shall remain in effect pursuant to applicable provisions of Nebraska Statutes and the New GBOT Ordinance</w:t>
      </w:r>
      <w:r w:rsidR="00D845B5" w:rsidRPr="00CF4763">
        <w:rPr>
          <w:rFonts w:ascii="Arial" w:hAnsi="Arial" w:cs="Arial"/>
        </w:rPr>
        <w:t xml:space="preserve">.  </w:t>
      </w:r>
    </w:p>
    <w:p w14:paraId="7143D862" w14:textId="77777777" w:rsidR="00CF4763" w:rsidRPr="00CF4763" w:rsidRDefault="00CF4763" w:rsidP="00CF4763">
      <w:pPr>
        <w:ind w:firstLine="540"/>
        <w:jc w:val="both"/>
        <w:textAlignment w:val="baseline"/>
        <w:rPr>
          <w:rFonts w:ascii="Arial" w:eastAsia="Arial" w:hAnsi="Arial"/>
          <w:color w:val="000000"/>
        </w:rPr>
      </w:pPr>
    </w:p>
    <w:p w14:paraId="666FC943" w14:textId="52D112D3" w:rsidR="00020BB3" w:rsidRPr="00CF4763" w:rsidRDefault="00196EE8" w:rsidP="00CF4763">
      <w:pPr>
        <w:ind w:firstLine="540"/>
        <w:jc w:val="both"/>
        <w:textAlignment w:val="baseline"/>
        <w:rPr>
          <w:rFonts w:ascii="Arial" w:eastAsia="Arial" w:hAnsi="Arial"/>
          <w:color w:val="000000"/>
        </w:rPr>
      </w:pPr>
      <w:r w:rsidRPr="00CF4763">
        <w:rPr>
          <w:rFonts w:ascii="Arial" w:eastAsia="Arial" w:hAnsi="Arial"/>
          <w:color w:val="000000"/>
          <w:u w:val="single"/>
        </w:rPr>
        <w:t xml:space="preserve">Section </w:t>
      </w:r>
      <w:r w:rsidR="006421D5" w:rsidRPr="00CF4763">
        <w:rPr>
          <w:rFonts w:ascii="Arial" w:eastAsia="Arial" w:hAnsi="Arial"/>
          <w:color w:val="000000"/>
          <w:u w:val="single"/>
        </w:rPr>
        <w:t>4</w:t>
      </w:r>
      <w:r w:rsidRPr="00CF4763">
        <w:rPr>
          <w:rFonts w:ascii="Arial" w:eastAsia="Arial" w:hAnsi="Arial"/>
          <w:color w:val="000000"/>
          <w:u w:val="single"/>
        </w:rPr>
        <w:t>.</w:t>
      </w:r>
      <w:r w:rsidR="005A2408" w:rsidRPr="00CF4763">
        <w:rPr>
          <w:rFonts w:ascii="Arial" w:eastAsia="Arial" w:hAnsi="Arial"/>
          <w:color w:val="000000"/>
        </w:rPr>
        <w:tab/>
      </w:r>
      <w:r w:rsidRPr="00CF4763">
        <w:rPr>
          <w:rFonts w:ascii="Arial" w:eastAsia="Arial" w:hAnsi="Arial"/>
          <w:color w:val="000000"/>
          <w:u w:val="single"/>
        </w:rPr>
        <w:t>Severability.</w:t>
      </w:r>
      <w:r w:rsidRPr="00CF4763">
        <w:rPr>
          <w:rFonts w:ascii="Arial" w:eastAsia="Arial" w:hAnsi="Arial"/>
          <w:color w:val="000000"/>
        </w:rPr>
        <w:t xml:space="preserve"> If any section, subsection, sentence, </w:t>
      </w:r>
      <w:proofErr w:type="gramStart"/>
      <w:r w:rsidRPr="00CF4763">
        <w:rPr>
          <w:rFonts w:ascii="Arial" w:eastAsia="Arial" w:hAnsi="Arial"/>
          <w:color w:val="000000"/>
        </w:rPr>
        <w:t>clause</w:t>
      </w:r>
      <w:proofErr w:type="gramEnd"/>
      <w:r w:rsidRPr="00CF4763">
        <w:rPr>
          <w:rFonts w:ascii="Arial" w:eastAsia="Arial" w:hAnsi="Arial"/>
          <w:color w:val="000000"/>
        </w:rPr>
        <w:t xml:space="preserve"> or phrase of this Ordinance is, for any reason, held to be unconstitutional or invalid, such unconstitutionality or invalidity shall not affect the validity of the remaining portions of this Ordinance. The Mayor and City Council of the City of La Vista hereby declare that it would have passed this Ordinance and each section, subsection, sentence, </w:t>
      </w:r>
      <w:proofErr w:type="gramStart"/>
      <w:r w:rsidRPr="00CF4763">
        <w:rPr>
          <w:rFonts w:ascii="Arial" w:eastAsia="Arial" w:hAnsi="Arial"/>
          <w:color w:val="000000"/>
        </w:rPr>
        <w:t>clause</w:t>
      </w:r>
      <w:proofErr w:type="gramEnd"/>
      <w:r w:rsidRPr="00CF4763">
        <w:rPr>
          <w:rFonts w:ascii="Arial" w:eastAsia="Arial" w:hAnsi="Arial"/>
          <w:color w:val="000000"/>
        </w:rPr>
        <w:t xml:space="preserve"> or phrase hereof, irrespective of the fact that any one or more sections, subsections, sentences, clauses or phrases be declared unconstitutional or invalid.</w:t>
      </w:r>
    </w:p>
    <w:p w14:paraId="39CBFFCB" w14:textId="77777777" w:rsidR="00CF4763" w:rsidRPr="00CF4763" w:rsidRDefault="00CF4763" w:rsidP="00CF4763">
      <w:pPr>
        <w:ind w:firstLine="540"/>
        <w:jc w:val="both"/>
        <w:textAlignment w:val="baseline"/>
        <w:rPr>
          <w:rFonts w:ascii="Arial" w:eastAsia="Arial" w:hAnsi="Arial"/>
          <w:color w:val="000000"/>
          <w:u w:val="single"/>
        </w:rPr>
      </w:pPr>
    </w:p>
    <w:p w14:paraId="6988FF6E" w14:textId="6220F219" w:rsidR="00F07271" w:rsidRPr="00CF4763" w:rsidRDefault="00F07271" w:rsidP="00CF4763">
      <w:pPr>
        <w:ind w:firstLine="504"/>
        <w:jc w:val="both"/>
        <w:textAlignment w:val="baseline"/>
        <w:rPr>
          <w:rFonts w:ascii="Arial" w:hAnsi="Arial" w:cs="Arial"/>
          <w:color w:val="000000"/>
        </w:rPr>
      </w:pPr>
      <w:r w:rsidRPr="00CF4763">
        <w:rPr>
          <w:rFonts w:ascii="Arial" w:eastAsia="Arial" w:hAnsi="Arial" w:cs="Arial"/>
          <w:color w:val="000000"/>
          <w:spacing w:val="1"/>
          <w:u w:val="single"/>
        </w:rPr>
        <w:t xml:space="preserve">Section </w:t>
      </w:r>
      <w:r w:rsidR="00A20A27" w:rsidRPr="00CF4763">
        <w:rPr>
          <w:rFonts w:ascii="Arial" w:eastAsia="Arial" w:hAnsi="Arial" w:cs="Arial"/>
          <w:color w:val="000000"/>
          <w:spacing w:val="1"/>
          <w:u w:val="single"/>
        </w:rPr>
        <w:t>5</w:t>
      </w:r>
      <w:r w:rsidRPr="00CF4763">
        <w:rPr>
          <w:rFonts w:ascii="Arial" w:eastAsia="Arial" w:hAnsi="Arial" w:cs="Arial"/>
          <w:color w:val="000000"/>
          <w:spacing w:val="1"/>
          <w:u w:val="single"/>
        </w:rPr>
        <w:t>. Publication.</w:t>
      </w:r>
      <w:r w:rsidRPr="00CF4763">
        <w:rPr>
          <w:rFonts w:ascii="Arial" w:eastAsia="Arial" w:hAnsi="Arial" w:cs="Arial"/>
          <w:color w:val="000000"/>
          <w:spacing w:val="1"/>
        </w:rPr>
        <w:tab/>
        <w:t>This Ordinance shall be p</w:t>
      </w:r>
      <w:r w:rsidRPr="00CF4763">
        <w:rPr>
          <w:rFonts w:ascii="Arial" w:hAnsi="Arial" w:cs="Arial"/>
          <w:color w:val="000000"/>
        </w:rPr>
        <w:t>ublished in a legal newspaper in or of general circulation within the City or in pamphlet form</w:t>
      </w:r>
      <w:r w:rsidR="009B45C9" w:rsidRPr="00CF4763">
        <w:rPr>
          <w:rFonts w:ascii="Arial" w:hAnsi="Arial" w:cs="Arial"/>
          <w:color w:val="000000"/>
        </w:rPr>
        <w:t xml:space="preserve"> in accordance with applicable law</w:t>
      </w:r>
      <w:r w:rsidRPr="00CF4763">
        <w:rPr>
          <w:rFonts w:ascii="Arial" w:hAnsi="Arial" w:cs="Arial"/>
          <w:color w:val="000000"/>
        </w:rPr>
        <w:t xml:space="preserve">, as </w:t>
      </w:r>
      <w:r w:rsidR="0032691B" w:rsidRPr="00CF4763">
        <w:rPr>
          <w:rFonts w:ascii="Arial" w:hAnsi="Arial" w:cs="Arial"/>
          <w:color w:val="000000"/>
        </w:rPr>
        <w:t>determined by the City Clerk to be</w:t>
      </w:r>
      <w:r w:rsidRPr="00CF4763">
        <w:rPr>
          <w:rFonts w:ascii="Arial" w:hAnsi="Arial" w:cs="Arial"/>
          <w:color w:val="000000"/>
        </w:rPr>
        <w:t xml:space="preserve"> in the best interests of the City and its residents.</w:t>
      </w:r>
    </w:p>
    <w:p w14:paraId="24F4A3BE" w14:textId="77777777" w:rsidR="00CF4763" w:rsidRPr="00CF4763" w:rsidRDefault="00CF4763" w:rsidP="00CF4763">
      <w:pPr>
        <w:ind w:firstLine="504"/>
        <w:jc w:val="both"/>
        <w:textAlignment w:val="baseline"/>
        <w:rPr>
          <w:rFonts w:ascii="Arial" w:eastAsia="Arial" w:hAnsi="Arial" w:cs="Arial"/>
          <w:color w:val="000000"/>
          <w:spacing w:val="1"/>
          <w:u w:val="single"/>
        </w:rPr>
      </w:pPr>
    </w:p>
    <w:p w14:paraId="47BC14F9" w14:textId="143486A1" w:rsidR="003A5970" w:rsidRDefault="00196EE8" w:rsidP="00CF4763">
      <w:pPr>
        <w:ind w:firstLine="504"/>
        <w:jc w:val="both"/>
        <w:textAlignment w:val="baseline"/>
        <w:rPr>
          <w:rFonts w:ascii="Arial" w:eastAsia="Arial" w:hAnsi="Arial"/>
          <w:color w:val="000000"/>
        </w:rPr>
      </w:pPr>
      <w:r w:rsidRPr="00CF4763">
        <w:rPr>
          <w:rFonts w:ascii="Arial" w:eastAsia="Arial" w:hAnsi="Arial"/>
          <w:color w:val="000000"/>
          <w:spacing w:val="1"/>
          <w:u w:val="single"/>
        </w:rPr>
        <w:t xml:space="preserve">Section </w:t>
      </w:r>
      <w:r w:rsidR="00A20A27" w:rsidRPr="00CF4763">
        <w:rPr>
          <w:rFonts w:ascii="Arial" w:eastAsia="Arial" w:hAnsi="Arial"/>
          <w:color w:val="000000"/>
          <w:spacing w:val="1"/>
          <w:u w:val="single"/>
        </w:rPr>
        <w:t>6</w:t>
      </w:r>
      <w:r w:rsidRPr="00CF4763">
        <w:rPr>
          <w:rFonts w:ascii="Arial" w:eastAsia="Arial" w:hAnsi="Arial"/>
          <w:color w:val="000000"/>
          <w:spacing w:val="1"/>
          <w:u w:val="single"/>
        </w:rPr>
        <w:t>.</w:t>
      </w:r>
      <w:r w:rsidRPr="00CF4763">
        <w:rPr>
          <w:rFonts w:ascii="Arial" w:eastAsia="Arial" w:hAnsi="Arial"/>
          <w:color w:val="000000"/>
          <w:spacing w:val="1"/>
        </w:rPr>
        <w:t xml:space="preserve"> </w:t>
      </w:r>
      <w:r w:rsidR="000C240C" w:rsidRPr="00CF4763">
        <w:rPr>
          <w:rFonts w:ascii="Arial" w:eastAsia="Arial" w:hAnsi="Arial"/>
          <w:color w:val="000000"/>
          <w:spacing w:val="1"/>
          <w:u w:val="single"/>
        </w:rPr>
        <w:t xml:space="preserve">Ordinance </w:t>
      </w:r>
      <w:r w:rsidRPr="00CF4763">
        <w:rPr>
          <w:rFonts w:ascii="Arial" w:eastAsia="Arial" w:hAnsi="Arial"/>
          <w:color w:val="000000"/>
          <w:spacing w:val="1"/>
          <w:u w:val="single"/>
        </w:rPr>
        <w:t>Effective Date.</w:t>
      </w:r>
      <w:r w:rsidRPr="00CF4763">
        <w:rPr>
          <w:rFonts w:ascii="Arial" w:eastAsia="Arial" w:hAnsi="Arial"/>
          <w:color w:val="000000"/>
          <w:spacing w:val="1"/>
        </w:rPr>
        <w:t xml:space="preserve"> This Ordinance shall be</w:t>
      </w:r>
      <w:r w:rsidR="00020BB3" w:rsidRPr="00CF4763">
        <w:rPr>
          <w:rFonts w:ascii="Arial" w:eastAsia="Arial" w:hAnsi="Arial"/>
          <w:color w:val="000000"/>
          <w:spacing w:val="1"/>
        </w:rPr>
        <w:t xml:space="preserve"> in full force and effect from and after its</w:t>
      </w:r>
      <w:r w:rsidR="000607FD" w:rsidRPr="00CF4763">
        <w:rPr>
          <w:rFonts w:ascii="Arial" w:eastAsia="Arial" w:hAnsi="Arial"/>
          <w:color w:val="000000"/>
        </w:rPr>
        <w:t xml:space="preserve"> passage, </w:t>
      </w:r>
      <w:proofErr w:type="gramStart"/>
      <w:r w:rsidRPr="00CF4763">
        <w:rPr>
          <w:rFonts w:ascii="Arial" w:eastAsia="Arial" w:hAnsi="Arial"/>
          <w:color w:val="000000"/>
        </w:rPr>
        <w:t>approval</w:t>
      </w:r>
      <w:proofErr w:type="gramEnd"/>
      <w:r w:rsidRPr="00CF4763">
        <w:rPr>
          <w:rFonts w:ascii="Arial" w:eastAsia="Arial" w:hAnsi="Arial"/>
          <w:color w:val="000000"/>
        </w:rPr>
        <w:t xml:space="preserve"> </w:t>
      </w:r>
      <w:r w:rsidR="000607FD" w:rsidRPr="00CF4763">
        <w:rPr>
          <w:rFonts w:ascii="Arial" w:eastAsia="Arial" w:hAnsi="Arial"/>
          <w:color w:val="000000"/>
        </w:rPr>
        <w:t>and publication in accordance with applicable law</w:t>
      </w:r>
      <w:r w:rsidR="003A5970" w:rsidRPr="00CF4763">
        <w:rPr>
          <w:rFonts w:ascii="Arial" w:eastAsia="Arial" w:hAnsi="Arial"/>
          <w:color w:val="000000"/>
        </w:rPr>
        <w:t>.</w:t>
      </w:r>
    </w:p>
    <w:p w14:paraId="3E1D9B5D" w14:textId="77777777" w:rsidR="00060B75" w:rsidRPr="00CF4763" w:rsidRDefault="00060B75" w:rsidP="00CF4763">
      <w:pPr>
        <w:ind w:firstLine="504"/>
        <w:jc w:val="both"/>
        <w:textAlignment w:val="baseline"/>
        <w:rPr>
          <w:rFonts w:ascii="Arial" w:eastAsia="Arial" w:hAnsi="Arial"/>
          <w:i/>
          <w:color w:val="000000"/>
        </w:rPr>
      </w:pPr>
    </w:p>
    <w:p w14:paraId="157D7185" w14:textId="2C82B7DB" w:rsidR="00BC447E" w:rsidRPr="00CF4763" w:rsidRDefault="003A5970" w:rsidP="00060B75">
      <w:pPr>
        <w:ind w:hanging="18"/>
        <w:jc w:val="both"/>
        <w:textAlignment w:val="baseline"/>
        <w:rPr>
          <w:rFonts w:ascii="Arial" w:eastAsia="Arial" w:hAnsi="Arial"/>
          <w:color w:val="000000"/>
        </w:rPr>
      </w:pPr>
      <w:r w:rsidRPr="00CF4763">
        <w:rPr>
          <w:rFonts w:ascii="Arial" w:eastAsia="Arial" w:hAnsi="Arial"/>
          <w:color w:val="000000"/>
        </w:rPr>
        <w:t xml:space="preserve">PASSED AND APPROVED THIS </w:t>
      </w:r>
      <w:r w:rsidR="00060B75">
        <w:rPr>
          <w:rFonts w:ascii="Arial" w:eastAsia="Arial" w:hAnsi="Arial"/>
          <w:color w:val="000000"/>
        </w:rPr>
        <w:t>18TH</w:t>
      </w:r>
      <w:r w:rsidRPr="00CF4763">
        <w:rPr>
          <w:rFonts w:ascii="Arial" w:eastAsia="Arial" w:hAnsi="Arial"/>
          <w:color w:val="000000"/>
        </w:rPr>
        <w:t xml:space="preserve"> DAY </w:t>
      </w:r>
      <w:r w:rsidR="00060B75">
        <w:rPr>
          <w:rFonts w:ascii="Arial" w:eastAsia="Arial" w:hAnsi="Arial"/>
          <w:color w:val="000000"/>
        </w:rPr>
        <w:t>OF OCTOBER</w:t>
      </w:r>
      <w:r w:rsidRPr="00CF4763">
        <w:rPr>
          <w:rFonts w:ascii="Arial" w:eastAsia="Arial" w:hAnsi="Arial"/>
          <w:color w:val="000000"/>
        </w:rPr>
        <w:t xml:space="preserve"> 20</w:t>
      </w:r>
      <w:r w:rsidR="00060B75">
        <w:rPr>
          <w:rFonts w:ascii="Arial" w:eastAsia="Arial" w:hAnsi="Arial"/>
          <w:color w:val="000000"/>
        </w:rPr>
        <w:t>22</w:t>
      </w:r>
    </w:p>
    <w:p w14:paraId="0878C5B9" w14:textId="77777777" w:rsidR="003A5970" w:rsidRPr="00CF4763" w:rsidRDefault="003A5970" w:rsidP="00060B75">
      <w:pPr>
        <w:ind w:firstLine="504"/>
        <w:jc w:val="both"/>
        <w:textAlignment w:val="baseline"/>
        <w:rPr>
          <w:rFonts w:ascii="Arial" w:eastAsia="Arial" w:hAnsi="Arial"/>
          <w:color w:val="000000"/>
        </w:rPr>
      </w:pPr>
    </w:p>
    <w:p w14:paraId="1C460BD9" w14:textId="77777777" w:rsidR="003A5970" w:rsidRPr="00CF4763" w:rsidRDefault="003A5970" w:rsidP="00CF4763">
      <w:pPr>
        <w:spacing w:before="187"/>
        <w:ind w:left="3600" w:right="648" w:firstLine="504"/>
        <w:jc w:val="both"/>
        <w:textAlignment w:val="baseline"/>
        <w:rPr>
          <w:rFonts w:ascii="Arial" w:eastAsia="Arial" w:hAnsi="Arial"/>
          <w:color w:val="000000"/>
        </w:rPr>
      </w:pPr>
      <w:r w:rsidRPr="00CF4763">
        <w:rPr>
          <w:rFonts w:ascii="Arial" w:eastAsia="Arial" w:hAnsi="Arial"/>
          <w:color w:val="000000"/>
        </w:rPr>
        <w:t>CITY OF LA VISTA</w:t>
      </w:r>
    </w:p>
    <w:p w14:paraId="4FA01B9C" w14:textId="77777777" w:rsidR="003A5970" w:rsidRPr="00CF4763" w:rsidRDefault="003A5970" w:rsidP="00CF4763">
      <w:pPr>
        <w:spacing w:before="187"/>
        <w:ind w:left="3600" w:right="648" w:firstLine="504"/>
        <w:jc w:val="both"/>
        <w:textAlignment w:val="baseline"/>
        <w:rPr>
          <w:rFonts w:ascii="Arial" w:eastAsia="Arial" w:hAnsi="Arial"/>
          <w:color w:val="000000"/>
        </w:rPr>
      </w:pPr>
    </w:p>
    <w:p w14:paraId="4C501E57" w14:textId="77777777" w:rsidR="003A5970" w:rsidRPr="00CF4763" w:rsidRDefault="003A5970" w:rsidP="00CF4763">
      <w:pPr>
        <w:ind w:left="3600" w:right="648" w:firstLine="504"/>
        <w:jc w:val="both"/>
        <w:textAlignment w:val="baseline"/>
        <w:rPr>
          <w:rFonts w:ascii="Arial" w:eastAsia="Arial" w:hAnsi="Arial"/>
          <w:color w:val="000000"/>
        </w:rPr>
      </w:pPr>
      <w:r w:rsidRPr="00CF4763">
        <w:rPr>
          <w:rFonts w:ascii="Arial" w:eastAsia="Arial" w:hAnsi="Arial"/>
          <w:color w:val="000000"/>
        </w:rPr>
        <w:t>__________________________</w:t>
      </w:r>
    </w:p>
    <w:p w14:paraId="38A8D44F" w14:textId="77777777" w:rsidR="003A5970" w:rsidRPr="00CF4763" w:rsidRDefault="003A5970" w:rsidP="00CF4763">
      <w:pPr>
        <w:ind w:left="3600" w:right="648" w:firstLine="504"/>
        <w:jc w:val="both"/>
        <w:textAlignment w:val="baseline"/>
        <w:rPr>
          <w:rFonts w:ascii="Arial" w:eastAsia="Arial" w:hAnsi="Arial"/>
          <w:color w:val="000000"/>
        </w:rPr>
      </w:pPr>
      <w:r w:rsidRPr="00CF4763">
        <w:rPr>
          <w:rFonts w:ascii="Arial" w:eastAsia="Arial" w:hAnsi="Arial"/>
          <w:color w:val="000000"/>
        </w:rPr>
        <w:t>Douglas Kindig, Mayor</w:t>
      </w:r>
    </w:p>
    <w:p w14:paraId="3FE5B955" w14:textId="77777777" w:rsidR="003A5970" w:rsidRPr="00CF4763" w:rsidRDefault="003A5970" w:rsidP="00CF4763">
      <w:pPr>
        <w:ind w:left="3600" w:right="648" w:firstLine="504"/>
        <w:jc w:val="both"/>
        <w:textAlignment w:val="baseline"/>
        <w:rPr>
          <w:rFonts w:ascii="Arial" w:eastAsia="Arial" w:hAnsi="Arial"/>
          <w:color w:val="000000"/>
        </w:rPr>
      </w:pPr>
    </w:p>
    <w:p w14:paraId="6B03DB87" w14:textId="77777777" w:rsidR="003A5970" w:rsidRPr="00CF4763" w:rsidRDefault="003A5970" w:rsidP="00060B75">
      <w:pPr>
        <w:jc w:val="both"/>
        <w:textAlignment w:val="baseline"/>
        <w:rPr>
          <w:rFonts w:ascii="Arial" w:eastAsia="Arial" w:hAnsi="Arial"/>
          <w:color w:val="000000"/>
        </w:rPr>
      </w:pPr>
      <w:r w:rsidRPr="00CF4763">
        <w:rPr>
          <w:rFonts w:ascii="Arial" w:eastAsia="Arial" w:hAnsi="Arial"/>
          <w:color w:val="000000"/>
        </w:rPr>
        <w:t>ATTEST:</w:t>
      </w:r>
    </w:p>
    <w:p w14:paraId="0E09A83B" w14:textId="7423D1D6" w:rsidR="003A5970" w:rsidRDefault="003A5970" w:rsidP="00060B75">
      <w:pPr>
        <w:ind w:firstLine="504"/>
        <w:jc w:val="both"/>
        <w:textAlignment w:val="baseline"/>
        <w:rPr>
          <w:rFonts w:ascii="Arial" w:eastAsia="Arial" w:hAnsi="Arial"/>
          <w:color w:val="000000"/>
        </w:rPr>
      </w:pPr>
    </w:p>
    <w:p w14:paraId="1D35FBBA" w14:textId="3B06C126" w:rsidR="00060B75" w:rsidRDefault="00060B75" w:rsidP="00060B75">
      <w:pPr>
        <w:ind w:firstLine="504"/>
        <w:jc w:val="both"/>
        <w:textAlignment w:val="baseline"/>
        <w:rPr>
          <w:rFonts w:ascii="Arial" w:eastAsia="Arial" w:hAnsi="Arial"/>
          <w:color w:val="000000"/>
        </w:rPr>
      </w:pPr>
    </w:p>
    <w:p w14:paraId="23879F59" w14:textId="77777777" w:rsidR="003A5970" w:rsidRPr="00CF4763" w:rsidRDefault="003A5970" w:rsidP="00060B75">
      <w:pPr>
        <w:jc w:val="both"/>
        <w:textAlignment w:val="baseline"/>
        <w:rPr>
          <w:rFonts w:ascii="Arial" w:eastAsia="Arial" w:hAnsi="Arial"/>
          <w:color w:val="000000"/>
        </w:rPr>
      </w:pPr>
      <w:r w:rsidRPr="00CF4763">
        <w:rPr>
          <w:rFonts w:ascii="Arial" w:eastAsia="Arial" w:hAnsi="Arial"/>
          <w:color w:val="000000"/>
        </w:rPr>
        <w:t>______________________________</w:t>
      </w:r>
    </w:p>
    <w:p w14:paraId="24F8F0DA" w14:textId="23C490A9" w:rsidR="003A5970" w:rsidRPr="00CF4763" w:rsidRDefault="003A5970" w:rsidP="00060B75">
      <w:pPr>
        <w:jc w:val="both"/>
        <w:textAlignment w:val="baseline"/>
        <w:rPr>
          <w:rFonts w:ascii="Arial" w:eastAsia="Arial" w:hAnsi="Arial"/>
          <w:color w:val="000000"/>
        </w:rPr>
      </w:pPr>
      <w:r w:rsidRPr="00CF4763">
        <w:rPr>
          <w:rFonts w:ascii="Arial" w:eastAsia="Arial" w:hAnsi="Arial"/>
          <w:color w:val="000000"/>
        </w:rPr>
        <w:t xml:space="preserve">Pamela A. Buethe, </w:t>
      </w:r>
      <w:r w:rsidR="00B52585" w:rsidRPr="00CF4763">
        <w:rPr>
          <w:rFonts w:ascii="Arial" w:eastAsia="Arial" w:hAnsi="Arial"/>
          <w:color w:val="000000"/>
        </w:rPr>
        <w:t>M</w:t>
      </w:r>
      <w:r w:rsidRPr="00CF4763">
        <w:rPr>
          <w:rFonts w:ascii="Arial" w:eastAsia="Arial" w:hAnsi="Arial"/>
          <w:color w:val="000000"/>
        </w:rPr>
        <w:t>MC</w:t>
      </w:r>
    </w:p>
    <w:p w14:paraId="7D3C94A9" w14:textId="77777777" w:rsidR="00BC447E" w:rsidRPr="00CF4763" w:rsidRDefault="003A5970" w:rsidP="00060B75">
      <w:pPr>
        <w:jc w:val="both"/>
        <w:textAlignment w:val="baseline"/>
        <w:rPr>
          <w:rFonts w:ascii="Verdana" w:eastAsia="Verdana" w:hAnsi="Verdana"/>
          <w:color w:val="1A1A19"/>
        </w:rPr>
      </w:pPr>
      <w:r w:rsidRPr="00CF4763">
        <w:rPr>
          <w:rFonts w:ascii="Arial" w:eastAsia="Arial" w:hAnsi="Arial"/>
          <w:color w:val="000000"/>
        </w:rPr>
        <w:t>City Clerk</w:t>
      </w:r>
      <w:bookmarkEnd w:id="0"/>
    </w:p>
    <w:sectPr w:rsidR="00BC447E" w:rsidRPr="00CF4763" w:rsidSect="005C0056">
      <w:headerReference w:type="default" r:id="rId7"/>
      <w:headerReference w:type="first" r:id="rId8"/>
      <w:pgSz w:w="12240" w:h="20160" w:code="5"/>
      <w:pgMar w:top="2160" w:right="1584" w:bottom="1008" w:left="201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27223" w14:textId="77777777" w:rsidR="00A45683" w:rsidRDefault="00A45683" w:rsidP="00A45683">
      <w:r>
        <w:separator/>
      </w:r>
    </w:p>
  </w:endnote>
  <w:endnote w:type="continuationSeparator" w:id="0">
    <w:p w14:paraId="4A7EEEBB" w14:textId="77777777" w:rsidR="00A45683" w:rsidRDefault="00A45683" w:rsidP="00A4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 w:name="Garamond">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AA553" w14:textId="77777777" w:rsidR="00A45683" w:rsidRDefault="00A45683" w:rsidP="00A45683">
      <w:r>
        <w:separator/>
      </w:r>
    </w:p>
  </w:footnote>
  <w:footnote w:type="continuationSeparator" w:id="0">
    <w:p w14:paraId="767C1E6B" w14:textId="77777777" w:rsidR="00A45683" w:rsidRDefault="00A45683" w:rsidP="00A45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CAF78" w14:textId="77777777" w:rsidR="00CD32E6" w:rsidRPr="00CD32E6" w:rsidRDefault="00CD32E6" w:rsidP="00CD32E6">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15732" w14:textId="77777777" w:rsidR="001913EA" w:rsidRDefault="007C7345" w:rsidP="007C7345">
    <w:pPr>
      <w:pStyle w:val="Header"/>
      <w:rPr>
        <w:sz w:val="18"/>
        <w:szCs w:val="18"/>
      </w:rPr>
    </w:pPr>
    <w:r w:rsidRPr="007C7345">
      <w:rPr>
        <w:sz w:val="18"/>
        <w:szCs w:val="18"/>
        <w:highlight w:val="yellow"/>
      </w:rPr>
      <w:t>Need to confirm Code Section 113.10 or revise to refer to correct sections</w:t>
    </w:r>
    <w:r w:rsidRPr="007C7345">
      <w:rPr>
        <w:sz w:val="18"/>
        <w:szCs w:val="18"/>
      </w:rPr>
      <w:tab/>
      <w:t>45</w:t>
    </w:r>
    <w:r w:rsidR="00FC7842">
      <w:rPr>
        <w:sz w:val="18"/>
        <w:szCs w:val="18"/>
      </w:rPr>
      <w:t>8186</w:t>
    </w:r>
  </w:p>
  <w:p w14:paraId="27BAE5D1" w14:textId="77777777" w:rsidR="001913EA" w:rsidRPr="00A45683" w:rsidRDefault="007C7345" w:rsidP="001913EA">
    <w:pPr>
      <w:pStyle w:val="Header"/>
      <w:jc w:val="right"/>
      <w:rPr>
        <w:sz w:val="18"/>
        <w:szCs w:val="18"/>
      </w:rPr>
    </w:pPr>
    <w:r>
      <w:rPr>
        <w:sz w:val="18"/>
        <w:szCs w:val="18"/>
      </w:rPr>
      <w:t xml:space="preserve">Draft </w:t>
    </w:r>
    <w:r w:rsidR="00FC7842">
      <w:rPr>
        <w:sz w:val="18"/>
        <w:szCs w:val="18"/>
      </w:rPr>
      <w:t>9/6</w:t>
    </w:r>
    <w:r w:rsidR="001913EA">
      <w:rPr>
        <w:sz w:val="18"/>
        <w:szCs w:val="18"/>
      </w:rPr>
      <w:t>/22</w:t>
    </w:r>
  </w:p>
  <w:p w14:paraId="480F55CC" w14:textId="77777777" w:rsidR="001913EA" w:rsidRDefault="00191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AB6"/>
    <w:multiLevelType w:val="multilevel"/>
    <w:tmpl w:val="D174FF56"/>
    <w:lvl w:ilvl="0">
      <w:start w:val="1"/>
      <w:numFmt w:val="decimal"/>
      <w:lvlText w:val="(%1)"/>
      <w:lvlJc w:val="left"/>
      <w:pPr>
        <w:tabs>
          <w:tab w:val="left" w:pos="288"/>
        </w:tabs>
        <w:ind w:left="720"/>
      </w:pPr>
      <w:rPr>
        <w:rFonts w:ascii="Arial" w:eastAsia="Arial" w:hAnsi="Arial"/>
        <w:strike w:val="0"/>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0C6D90"/>
    <w:multiLevelType w:val="hybridMultilevel"/>
    <w:tmpl w:val="DF54326A"/>
    <w:lvl w:ilvl="0" w:tplc="F2BCD466">
      <w:start w:val="1"/>
      <w:numFmt w:val="decimal"/>
      <w:lvlText w:val="%1."/>
      <w:lvlJc w:val="left"/>
      <w:pPr>
        <w:ind w:left="1008" w:hanging="360"/>
      </w:pPr>
      <w:rPr>
        <w:rFonts w:hint="default"/>
        <w:b/>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9377B84"/>
    <w:multiLevelType w:val="multilevel"/>
    <w:tmpl w:val="942841D4"/>
    <w:lvl w:ilvl="0">
      <w:start w:val="3"/>
      <w:numFmt w:val="lowerRoman"/>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51008"/>
    <w:multiLevelType w:val="multilevel"/>
    <w:tmpl w:val="7342242C"/>
    <w:lvl w:ilvl="0">
      <w:start w:val="1"/>
      <w:numFmt w:val="lowerRoman"/>
      <w:lvlText w:val="(%1)"/>
      <w:lvlJc w:val="left"/>
      <w:pPr>
        <w:tabs>
          <w:tab w:val="left" w:pos="144"/>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775494"/>
    <w:multiLevelType w:val="multilevel"/>
    <w:tmpl w:val="D0F61EE8"/>
    <w:lvl w:ilvl="0">
      <w:start w:val="3"/>
      <w:numFmt w:val="lowerRoman"/>
      <w:lvlText w:val="(%1)"/>
      <w:lvlJc w:val="left"/>
      <w:pPr>
        <w:tabs>
          <w:tab w:val="left" w:pos="216"/>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454B86"/>
    <w:multiLevelType w:val="multilevel"/>
    <w:tmpl w:val="3F4CA664"/>
    <w:lvl w:ilvl="0">
      <w:start w:val="5"/>
      <w:numFmt w:val="lowerLetter"/>
      <w:lvlText w:val="(%1)"/>
      <w:lvlJc w:val="left"/>
      <w:pPr>
        <w:tabs>
          <w:tab w:val="left" w:pos="216"/>
        </w:tabs>
        <w:ind w:left="720"/>
      </w:pPr>
      <w:rPr>
        <w:rFonts w:ascii="Arial" w:eastAsia="Arial" w:hAnsi="Arial"/>
        <w:strike w:val="0"/>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8A04D1B"/>
    <w:multiLevelType w:val="multilevel"/>
    <w:tmpl w:val="7DA81568"/>
    <w:lvl w:ilvl="0">
      <w:start w:val="1"/>
      <w:numFmt w:val="lowerLetter"/>
      <w:lvlText w:val="(%1)"/>
      <w:lvlJc w:val="left"/>
      <w:pPr>
        <w:tabs>
          <w:tab w:val="left" w:pos="1782"/>
        </w:tabs>
        <w:ind w:left="2142"/>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364455"/>
    <w:multiLevelType w:val="multilevel"/>
    <w:tmpl w:val="1E3C488C"/>
    <w:lvl w:ilvl="0">
      <w:start w:val="1"/>
      <w:numFmt w:val="lowerLetter"/>
      <w:lvlText w:val="(%1)"/>
      <w:lvlJc w:val="left"/>
      <w:pPr>
        <w:tabs>
          <w:tab w:val="left" w:pos="936"/>
        </w:tabs>
        <w:ind w:left="1296"/>
      </w:pPr>
      <w:rPr>
        <w:rFonts w:ascii="Arial" w:eastAsia="Arial" w:hAnsi="Arial" w:cs="Times New Roman"/>
        <w:strike w:val="0"/>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EE0F45"/>
    <w:multiLevelType w:val="hybridMultilevel"/>
    <w:tmpl w:val="6A98A5C8"/>
    <w:lvl w:ilvl="0" w:tplc="6B04D31C">
      <w:start w:val="1"/>
      <w:numFmt w:val="decimal"/>
      <w:lvlText w:val="(%1)"/>
      <w:lvlJc w:val="left"/>
      <w:pPr>
        <w:ind w:left="1008" w:hanging="360"/>
      </w:pPr>
      <w:rPr>
        <w:rFonts w:cs="Times New Roman"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6FAC5774"/>
    <w:multiLevelType w:val="multilevel"/>
    <w:tmpl w:val="A4CC9B48"/>
    <w:lvl w:ilvl="0">
      <w:start w:val="1"/>
      <w:numFmt w:val="lowerLetter"/>
      <w:lvlText w:val="(%1)"/>
      <w:lvlJc w:val="left"/>
      <w:pPr>
        <w:tabs>
          <w:tab w:val="left" w:pos="288"/>
        </w:tabs>
        <w:ind w:left="720"/>
      </w:pPr>
      <w:rPr>
        <w:rFonts w:ascii="Arial" w:eastAsia="Arial" w:hAnsi="Aria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1F384A"/>
    <w:multiLevelType w:val="multilevel"/>
    <w:tmpl w:val="3F9C9D02"/>
    <w:lvl w:ilvl="0">
      <w:start w:val="1"/>
      <w:numFmt w:val="lowerLetter"/>
      <w:lvlText w:val="(%1)"/>
      <w:lvlJc w:val="left"/>
      <w:pPr>
        <w:tabs>
          <w:tab w:val="left" w:pos="216"/>
        </w:tabs>
        <w:ind w:left="720"/>
      </w:pPr>
      <w:rPr>
        <w:rFonts w:ascii="Arial" w:eastAsia="Arial" w:hAnsi="Arial"/>
        <w:strike w:val="0"/>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44932133">
    <w:abstractNumId w:val="4"/>
  </w:num>
  <w:num w:numId="2" w16cid:durableId="923688532">
    <w:abstractNumId w:val="3"/>
  </w:num>
  <w:num w:numId="3" w16cid:durableId="752363671">
    <w:abstractNumId w:val="0"/>
  </w:num>
  <w:num w:numId="4" w16cid:durableId="1527282172">
    <w:abstractNumId w:val="2"/>
  </w:num>
  <w:num w:numId="5" w16cid:durableId="2094089181">
    <w:abstractNumId w:val="9"/>
  </w:num>
  <w:num w:numId="6" w16cid:durableId="1077095804">
    <w:abstractNumId w:val="5"/>
  </w:num>
  <w:num w:numId="7" w16cid:durableId="1826236562">
    <w:abstractNumId w:val="10"/>
  </w:num>
  <w:num w:numId="8" w16cid:durableId="713313315">
    <w:abstractNumId w:val="7"/>
  </w:num>
  <w:num w:numId="9" w16cid:durableId="959070632">
    <w:abstractNumId w:val="6"/>
  </w:num>
  <w:num w:numId="10" w16cid:durableId="848953667">
    <w:abstractNumId w:val="1"/>
  </w:num>
  <w:num w:numId="11" w16cid:durableId="7631130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7E"/>
    <w:rsid w:val="000035B5"/>
    <w:rsid w:val="00012C8C"/>
    <w:rsid w:val="00020BB3"/>
    <w:rsid w:val="00043C9B"/>
    <w:rsid w:val="00046C3D"/>
    <w:rsid w:val="00057C0F"/>
    <w:rsid w:val="000607FD"/>
    <w:rsid w:val="00060B75"/>
    <w:rsid w:val="00061672"/>
    <w:rsid w:val="00083A81"/>
    <w:rsid w:val="00083CCC"/>
    <w:rsid w:val="00084BA5"/>
    <w:rsid w:val="000C240C"/>
    <w:rsid w:val="000D3AC8"/>
    <w:rsid w:val="000D58F8"/>
    <w:rsid w:val="000E5D1C"/>
    <w:rsid w:val="000F754D"/>
    <w:rsid w:val="00102B42"/>
    <w:rsid w:val="00115146"/>
    <w:rsid w:val="00146DA9"/>
    <w:rsid w:val="0016153F"/>
    <w:rsid w:val="00163A84"/>
    <w:rsid w:val="001913EA"/>
    <w:rsid w:val="00196EE8"/>
    <w:rsid w:val="001A1C00"/>
    <w:rsid w:val="001E087C"/>
    <w:rsid w:val="001F0284"/>
    <w:rsid w:val="00200889"/>
    <w:rsid w:val="00240CFD"/>
    <w:rsid w:val="00264399"/>
    <w:rsid w:val="00285219"/>
    <w:rsid w:val="002919A6"/>
    <w:rsid w:val="0029726A"/>
    <w:rsid w:val="002C7E93"/>
    <w:rsid w:val="002D3525"/>
    <w:rsid w:val="00311CEA"/>
    <w:rsid w:val="0032691B"/>
    <w:rsid w:val="00331B10"/>
    <w:rsid w:val="00362F18"/>
    <w:rsid w:val="00397B23"/>
    <w:rsid w:val="003A0F1D"/>
    <w:rsid w:val="003A5970"/>
    <w:rsid w:val="00424E9E"/>
    <w:rsid w:val="00427FFD"/>
    <w:rsid w:val="00434EB2"/>
    <w:rsid w:val="00443FC8"/>
    <w:rsid w:val="0045533A"/>
    <w:rsid w:val="00455CC3"/>
    <w:rsid w:val="00471A04"/>
    <w:rsid w:val="004754FD"/>
    <w:rsid w:val="0048087F"/>
    <w:rsid w:val="0048455D"/>
    <w:rsid w:val="004B06C4"/>
    <w:rsid w:val="004B28D7"/>
    <w:rsid w:val="004B3A41"/>
    <w:rsid w:val="004D1744"/>
    <w:rsid w:val="004E412E"/>
    <w:rsid w:val="004E57DA"/>
    <w:rsid w:val="004F4D90"/>
    <w:rsid w:val="00525152"/>
    <w:rsid w:val="005277CF"/>
    <w:rsid w:val="0053265C"/>
    <w:rsid w:val="0053335D"/>
    <w:rsid w:val="00537A9A"/>
    <w:rsid w:val="005414BF"/>
    <w:rsid w:val="00543E8C"/>
    <w:rsid w:val="00545C60"/>
    <w:rsid w:val="00564DDF"/>
    <w:rsid w:val="005A2408"/>
    <w:rsid w:val="005A277B"/>
    <w:rsid w:val="005A609F"/>
    <w:rsid w:val="005B09F5"/>
    <w:rsid w:val="005C0056"/>
    <w:rsid w:val="005E0F16"/>
    <w:rsid w:val="00620B37"/>
    <w:rsid w:val="00640BD2"/>
    <w:rsid w:val="006421D5"/>
    <w:rsid w:val="00667CD1"/>
    <w:rsid w:val="00686F57"/>
    <w:rsid w:val="00694E90"/>
    <w:rsid w:val="00695692"/>
    <w:rsid w:val="006B598A"/>
    <w:rsid w:val="006C6826"/>
    <w:rsid w:val="006E0CED"/>
    <w:rsid w:val="007117E1"/>
    <w:rsid w:val="007121A6"/>
    <w:rsid w:val="0072345F"/>
    <w:rsid w:val="00724EF8"/>
    <w:rsid w:val="00725B58"/>
    <w:rsid w:val="00731069"/>
    <w:rsid w:val="007313C1"/>
    <w:rsid w:val="00745DA2"/>
    <w:rsid w:val="00771E43"/>
    <w:rsid w:val="00786F60"/>
    <w:rsid w:val="00792EE9"/>
    <w:rsid w:val="007A5F67"/>
    <w:rsid w:val="007B1320"/>
    <w:rsid w:val="007B2606"/>
    <w:rsid w:val="007C7345"/>
    <w:rsid w:val="007E1823"/>
    <w:rsid w:val="0081364B"/>
    <w:rsid w:val="0081769C"/>
    <w:rsid w:val="0083425C"/>
    <w:rsid w:val="00836C3C"/>
    <w:rsid w:val="00856735"/>
    <w:rsid w:val="00861DD5"/>
    <w:rsid w:val="00880C38"/>
    <w:rsid w:val="008955CD"/>
    <w:rsid w:val="008B315A"/>
    <w:rsid w:val="008D5451"/>
    <w:rsid w:val="008E1F7B"/>
    <w:rsid w:val="008E372F"/>
    <w:rsid w:val="00913747"/>
    <w:rsid w:val="00914F6F"/>
    <w:rsid w:val="009848A7"/>
    <w:rsid w:val="009A3866"/>
    <w:rsid w:val="009B45C9"/>
    <w:rsid w:val="009E1417"/>
    <w:rsid w:val="00A00171"/>
    <w:rsid w:val="00A00D27"/>
    <w:rsid w:val="00A10E0B"/>
    <w:rsid w:val="00A20A27"/>
    <w:rsid w:val="00A25FD1"/>
    <w:rsid w:val="00A26020"/>
    <w:rsid w:val="00A45683"/>
    <w:rsid w:val="00A57A8E"/>
    <w:rsid w:val="00A635EB"/>
    <w:rsid w:val="00A93D84"/>
    <w:rsid w:val="00AD2D6A"/>
    <w:rsid w:val="00AE0D0A"/>
    <w:rsid w:val="00B5175E"/>
    <w:rsid w:val="00B52585"/>
    <w:rsid w:val="00B53EAC"/>
    <w:rsid w:val="00B653D4"/>
    <w:rsid w:val="00B82852"/>
    <w:rsid w:val="00B84E67"/>
    <w:rsid w:val="00BA66C9"/>
    <w:rsid w:val="00BC447E"/>
    <w:rsid w:val="00BC45D9"/>
    <w:rsid w:val="00BE7A7B"/>
    <w:rsid w:val="00BF16ED"/>
    <w:rsid w:val="00BF6E83"/>
    <w:rsid w:val="00C15897"/>
    <w:rsid w:val="00C23B68"/>
    <w:rsid w:val="00C4318B"/>
    <w:rsid w:val="00C61920"/>
    <w:rsid w:val="00C64B8A"/>
    <w:rsid w:val="00C67F08"/>
    <w:rsid w:val="00C7317E"/>
    <w:rsid w:val="00C83036"/>
    <w:rsid w:val="00CA0AB7"/>
    <w:rsid w:val="00CB0C69"/>
    <w:rsid w:val="00CB5FD9"/>
    <w:rsid w:val="00CD1F8B"/>
    <w:rsid w:val="00CD32E6"/>
    <w:rsid w:val="00CF4763"/>
    <w:rsid w:val="00CF719E"/>
    <w:rsid w:val="00D10B5C"/>
    <w:rsid w:val="00D12DC6"/>
    <w:rsid w:val="00D15FF7"/>
    <w:rsid w:val="00D32379"/>
    <w:rsid w:val="00D3439A"/>
    <w:rsid w:val="00D45A87"/>
    <w:rsid w:val="00D57238"/>
    <w:rsid w:val="00D630DD"/>
    <w:rsid w:val="00D66C0E"/>
    <w:rsid w:val="00D7704A"/>
    <w:rsid w:val="00D824D6"/>
    <w:rsid w:val="00D845B5"/>
    <w:rsid w:val="00D8506E"/>
    <w:rsid w:val="00D907D4"/>
    <w:rsid w:val="00D90E39"/>
    <w:rsid w:val="00DB0B68"/>
    <w:rsid w:val="00DD0C17"/>
    <w:rsid w:val="00DD1C75"/>
    <w:rsid w:val="00DD4B5E"/>
    <w:rsid w:val="00DE53C2"/>
    <w:rsid w:val="00DE5886"/>
    <w:rsid w:val="00DE769C"/>
    <w:rsid w:val="00DF43C9"/>
    <w:rsid w:val="00E05752"/>
    <w:rsid w:val="00E100D1"/>
    <w:rsid w:val="00E21CDF"/>
    <w:rsid w:val="00E3776A"/>
    <w:rsid w:val="00E46D05"/>
    <w:rsid w:val="00E52F3B"/>
    <w:rsid w:val="00E90678"/>
    <w:rsid w:val="00EF02CF"/>
    <w:rsid w:val="00EF78E5"/>
    <w:rsid w:val="00F07271"/>
    <w:rsid w:val="00F10801"/>
    <w:rsid w:val="00F11C3A"/>
    <w:rsid w:val="00F14439"/>
    <w:rsid w:val="00F20D7A"/>
    <w:rsid w:val="00F421B3"/>
    <w:rsid w:val="00F6026B"/>
    <w:rsid w:val="00F7645F"/>
    <w:rsid w:val="00F97F52"/>
    <w:rsid w:val="00FA66DD"/>
    <w:rsid w:val="00FC7842"/>
    <w:rsid w:val="00FE06A9"/>
    <w:rsid w:val="00FE3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543A966"/>
  <w15:docId w15:val="{7545FCAD-5AC3-4B99-9293-8236D58E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E0B"/>
    <w:pPr>
      <w:ind w:left="720"/>
      <w:contextualSpacing/>
    </w:pPr>
  </w:style>
  <w:style w:type="paragraph" w:styleId="Header">
    <w:name w:val="header"/>
    <w:basedOn w:val="Normal"/>
    <w:link w:val="HeaderChar"/>
    <w:uiPriority w:val="99"/>
    <w:unhideWhenUsed/>
    <w:rsid w:val="00A45683"/>
    <w:pPr>
      <w:tabs>
        <w:tab w:val="center" w:pos="4680"/>
        <w:tab w:val="right" w:pos="9360"/>
      </w:tabs>
    </w:pPr>
  </w:style>
  <w:style w:type="character" w:customStyle="1" w:styleId="HeaderChar">
    <w:name w:val="Header Char"/>
    <w:basedOn w:val="DefaultParagraphFont"/>
    <w:link w:val="Header"/>
    <w:uiPriority w:val="99"/>
    <w:rsid w:val="00A45683"/>
  </w:style>
  <w:style w:type="paragraph" w:styleId="Footer">
    <w:name w:val="footer"/>
    <w:basedOn w:val="Normal"/>
    <w:link w:val="FooterChar"/>
    <w:uiPriority w:val="99"/>
    <w:unhideWhenUsed/>
    <w:rsid w:val="00A45683"/>
    <w:pPr>
      <w:tabs>
        <w:tab w:val="center" w:pos="4680"/>
        <w:tab w:val="right" w:pos="9360"/>
      </w:tabs>
    </w:pPr>
  </w:style>
  <w:style w:type="character" w:customStyle="1" w:styleId="FooterChar">
    <w:name w:val="Footer Char"/>
    <w:basedOn w:val="DefaultParagraphFont"/>
    <w:link w:val="Footer"/>
    <w:uiPriority w:val="99"/>
    <w:rsid w:val="00A45683"/>
  </w:style>
  <w:style w:type="paragraph" w:styleId="Revision">
    <w:name w:val="Revision"/>
    <w:hidden/>
    <w:uiPriority w:val="99"/>
    <w:semiHidden/>
    <w:rsid w:val="004B06C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Fitzgerald, Schorr, Barmettler &amp; Brennan, P.C., L.L.</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Buethe</dc:creator>
  <cp:lastModifiedBy>Patti Anderson</cp:lastModifiedBy>
  <cp:revision>4</cp:revision>
  <cp:lastPrinted>2022-10-18T22:12:00Z</cp:lastPrinted>
  <dcterms:created xsi:type="dcterms:W3CDTF">2022-10-18T22:06:00Z</dcterms:created>
  <dcterms:modified xsi:type="dcterms:W3CDTF">2022-10-20T20:10:00Z</dcterms:modified>
</cp:coreProperties>
</file>