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3CAD" w14:textId="7ADB1ED4" w:rsidR="00437B1C" w:rsidRPr="008B658E" w:rsidRDefault="00437B1C" w:rsidP="00437B1C">
      <w:pPr>
        <w:spacing w:before="17"/>
        <w:jc w:val="center"/>
        <w:textAlignment w:val="baseline"/>
        <w:rPr>
          <w:rFonts w:ascii="Arial" w:eastAsia="Arial" w:hAnsi="Arial" w:cs="Arial"/>
          <w:b/>
          <w:color w:val="000000"/>
          <w:spacing w:val="-6"/>
        </w:rPr>
      </w:pPr>
      <w:r w:rsidRPr="008B658E">
        <w:rPr>
          <w:rFonts w:ascii="Arial" w:eastAsia="Arial" w:hAnsi="Arial" w:cs="Arial"/>
          <w:b/>
          <w:color w:val="000000"/>
          <w:spacing w:val="-6"/>
        </w:rPr>
        <w:t xml:space="preserve">ORDINANCE NO. </w:t>
      </w:r>
      <w:r w:rsidR="00E4609D">
        <w:rPr>
          <w:rFonts w:ascii="Arial" w:eastAsia="Arial" w:hAnsi="Arial" w:cs="Arial"/>
          <w:b/>
          <w:color w:val="000000"/>
          <w:spacing w:val="-6"/>
        </w:rPr>
        <w:t>1462</w:t>
      </w:r>
    </w:p>
    <w:p w14:paraId="0F025065" w14:textId="77777777" w:rsidR="00437B1C" w:rsidRDefault="00437B1C" w:rsidP="00B03BF0">
      <w:pPr>
        <w:suppressAutoHyphens/>
        <w:ind w:right="-36"/>
        <w:jc w:val="both"/>
        <w:rPr>
          <w:rFonts w:ascii="Arial" w:hAnsi="Arial" w:cs="Arial"/>
          <w:spacing w:val="-3"/>
        </w:rPr>
      </w:pPr>
    </w:p>
    <w:p w14:paraId="42B27E5B" w14:textId="77777777" w:rsidR="00437B1C" w:rsidRDefault="00437B1C" w:rsidP="00B03BF0">
      <w:pPr>
        <w:suppressAutoHyphens/>
        <w:ind w:right="-36"/>
        <w:jc w:val="both"/>
        <w:rPr>
          <w:rFonts w:ascii="Arial" w:hAnsi="Arial" w:cs="Arial"/>
          <w:spacing w:val="-3"/>
        </w:rPr>
      </w:pPr>
    </w:p>
    <w:p w14:paraId="4F6C228F" w14:textId="31474BF5" w:rsidR="00B03BF0" w:rsidRPr="00670364" w:rsidRDefault="00B03BF0" w:rsidP="00B03BF0">
      <w:pPr>
        <w:suppressAutoHyphens/>
        <w:ind w:right="-36"/>
        <w:jc w:val="both"/>
        <w:rPr>
          <w:rFonts w:ascii="Arial" w:hAnsi="Arial" w:cs="Arial"/>
          <w:spacing w:val="-3"/>
        </w:rPr>
      </w:pPr>
      <w:r w:rsidRPr="00670364">
        <w:rPr>
          <w:rFonts w:ascii="Arial" w:hAnsi="Arial" w:cs="Arial"/>
          <w:spacing w:val="-3"/>
        </w:rPr>
        <w:t xml:space="preserve">AN ORDINANCE </w:t>
      </w:r>
      <w:r w:rsidR="009E74AC">
        <w:rPr>
          <w:rFonts w:ascii="Arial" w:hAnsi="Arial" w:cs="Arial"/>
          <w:spacing w:val="-3"/>
        </w:rPr>
        <w:t xml:space="preserve">OF THE </w:t>
      </w:r>
      <w:r w:rsidR="009E74AC" w:rsidRPr="00670364">
        <w:rPr>
          <w:rFonts w:ascii="Arial" w:hAnsi="Arial" w:cs="Arial"/>
          <w:spacing w:val="-3"/>
        </w:rPr>
        <w:t xml:space="preserve">MAYOR AND </w:t>
      </w:r>
      <w:r w:rsidR="00314B83">
        <w:rPr>
          <w:rFonts w:ascii="Arial" w:hAnsi="Arial" w:cs="Arial"/>
          <w:spacing w:val="-3"/>
        </w:rPr>
        <w:t xml:space="preserve">CITY </w:t>
      </w:r>
      <w:r w:rsidR="009E74AC" w:rsidRPr="00670364">
        <w:rPr>
          <w:rFonts w:ascii="Arial" w:hAnsi="Arial" w:cs="Arial"/>
          <w:spacing w:val="-3"/>
        </w:rPr>
        <w:t>COUNCIL OF THE CITY OF LA VISTA, NEBRASKA</w:t>
      </w:r>
      <w:r w:rsidR="009E74AC">
        <w:rPr>
          <w:rFonts w:ascii="Arial" w:hAnsi="Arial" w:cs="Arial"/>
          <w:spacing w:val="-3"/>
        </w:rPr>
        <w:t xml:space="preserve"> </w:t>
      </w:r>
      <w:r w:rsidR="00943344">
        <w:rPr>
          <w:rFonts w:ascii="Arial" w:hAnsi="Arial" w:cs="Arial"/>
          <w:spacing w:val="-3"/>
        </w:rPr>
        <w:t xml:space="preserve">APPROVING </w:t>
      </w:r>
      <w:r w:rsidR="006F25EA">
        <w:rPr>
          <w:rFonts w:ascii="Arial" w:hAnsi="Arial" w:cs="Arial"/>
          <w:spacing w:val="-3"/>
        </w:rPr>
        <w:t xml:space="preserve">AN ENHANCED EMPLOYMENT AREA AND </w:t>
      </w:r>
      <w:r w:rsidRPr="00670364">
        <w:rPr>
          <w:rFonts w:ascii="Arial" w:hAnsi="Arial" w:cs="Arial"/>
          <w:spacing w:val="-3"/>
        </w:rPr>
        <w:t>GENERA</w:t>
      </w:r>
      <w:r w:rsidR="000C7DE8">
        <w:rPr>
          <w:rFonts w:ascii="Arial" w:hAnsi="Arial" w:cs="Arial"/>
          <w:spacing w:val="-3"/>
        </w:rPr>
        <w:t xml:space="preserve">L BUSINESS OCCUPATION TAXES </w:t>
      </w:r>
      <w:r w:rsidR="006F25EA">
        <w:rPr>
          <w:rFonts w:ascii="Arial" w:hAnsi="Arial" w:cs="Arial"/>
          <w:spacing w:val="-3"/>
        </w:rPr>
        <w:t xml:space="preserve">WITHIN SUCH AREA </w:t>
      </w:r>
      <w:r w:rsidR="00F53328">
        <w:rPr>
          <w:rFonts w:ascii="Arial" w:hAnsi="Arial" w:cs="Arial"/>
          <w:spacing w:val="-3"/>
        </w:rPr>
        <w:t>IN THE VICINITY OF 120</w:t>
      </w:r>
      <w:r w:rsidR="00F53328" w:rsidRPr="00F53328">
        <w:rPr>
          <w:rFonts w:ascii="Arial" w:hAnsi="Arial" w:cs="Arial"/>
          <w:spacing w:val="-3"/>
          <w:vertAlign w:val="superscript"/>
        </w:rPr>
        <w:t>TH</w:t>
      </w:r>
      <w:r w:rsidR="00F53328">
        <w:rPr>
          <w:rFonts w:ascii="Arial" w:hAnsi="Arial" w:cs="Arial"/>
          <w:spacing w:val="-3"/>
        </w:rPr>
        <w:t xml:space="preserve"> AND GILES ROAD</w:t>
      </w:r>
      <w:r w:rsidRPr="00670364">
        <w:rPr>
          <w:rFonts w:ascii="Arial" w:hAnsi="Arial" w:cs="Arial"/>
          <w:spacing w:val="-3"/>
        </w:rPr>
        <w:t>; AND PROVIDING FOR SEVERABILITY, PUBLICATION AND AN EFFECTIVE DATE.</w:t>
      </w:r>
    </w:p>
    <w:p w14:paraId="02769D99" w14:textId="77777777" w:rsidR="00B03BF0" w:rsidRPr="00670364" w:rsidRDefault="00B03BF0" w:rsidP="00B03BF0">
      <w:pPr>
        <w:suppressAutoHyphens/>
        <w:ind w:right="-36"/>
        <w:jc w:val="both"/>
        <w:rPr>
          <w:rFonts w:ascii="Arial" w:hAnsi="Arial" w:cs="Arial"/>
          <w:spacing w:val="-3"/>
        </w:rPr>
      </w:pPr>
    </w:p>
    <w:p w14:paraId="1B889B4D" w14:textId="57F1A56B" w:rsidR="00B03BF0" w:rsidRPr="00670364" w:rsidRDefault="00B03BF0" w:rsidP="00B03BF0">
      <w:pPr>
        <w:tabs>
          <w:tab w:val="left" w:pos="1440"/>
          <w:tab w:val="left" w:pos="2160"/>
          <w:tab w:val="left" w:pos="2880"/>
          <w:tab w:val="left" w:pos="3600"/>
          <w:tab w:val="left" w:pos="4320"/>
          <w:tab w:val="left" w:pos="5040"/>
          <w:tab w:val="left" w:pos="5760"/>
          <w:tab w:val="left" w:pos="6480"/>
          <w:tab w:val="left" w:pos="7200"/>
          <w:tab w:val="left" w:pos="7920"/>
          <w:tab w:val="left" w:pos="8910"/>
          <w:tab w:val="left" w:pos="9360"/>
        </w:tabs>
        <w:suppressAutoHyphens/>
        <w:jc w:val="both"/>
        <w:rPr>
          <w:rFonts w:ascii="Arial" w:hAnsi="Arial" w:cs="Arial"/>
          <w:spacing w:val="-3"/>
        </w:rPr>
      </w:pPr>
      <w:r w:rsidRPr="00670364">
        <w:rPr>
          <w:rFonts w:ascii="Arial" w:hAnsi="Arial" w:cs="Arial"/>
          <w:spacing w:val="-3"/>
        </w:rPr>
        <w:t xml:space="preserve">BE IT ORDAINED BY THE MAYOR AND </w:t>
      </w:r>
      <w:r w:rsidR="00314B83">
        <w:rPr>
          <w:rFonts w:ascii="Arial" w:hAnsi="Arial" w:cs="Arial"/>
          <w:spacing w:val="-3"/>
        </w:rPr>
        <w:t xml:space="preserve">CITY </w:t>
      </w:r>
      <w:r w:rsidRPr="00670364">
        <w:rPr>
          <w:rFonts w:ascii="Arial" w:hAnsi="Arial" w:cs="Arial"/>
          <w:spacing w:val="-3"/>
        </w:rPr>
        <w:t>COUNCIL OF THE CITY OF LA VISTA, NEBRASKA, as follows:</w:t>
      </w:r>
    </w:p>
    <w:p w14:paraId="62BA8C99" w14:textId="77777777" w:rsidR="00B03BF0" w:rsidRPr="00670364" w:rsidRDefault="00B03BF0" w:rsidP="00B03BF0">
      <w:pPr>
        <w:rPr>
          <w:rFonts w:ascii="Arial" w:hAnsi="Arial" w:cs="Arial"/>
          <w:b/>
        </w:rPr>
      </w:pPr>
    </w:p>
    <w:p w14:paraId="29B0C032" w14:textId="77777777" w:rsidR="004908EE" w:rsidRPr="00670364" w:rsidRDefault="00B03BF0" w:rsidP="00077F8E">
      <w:pPr>
        <w:pStyle w:val="ListParagraph"/>
        <w:numPr>
          <w:ilvl w:val="0"/>
          <w:numId w:val="1"/>
        </w:numPr>
        <w:ind w:left="360" w:hanging="360"/>
        <w:jc w:val="both"/>
        <w:rPr>
          <w:rFonts w:ascii="Arial" w:hAnsi="Arial" w:cs="Arial"/>
        </w:rPr>
      </w:pPr>
      <w:r w:rsidRPr="00670364">
        <w:rPr>
          <w:rFonts w:ascii="Arial" w:hAnsi="Arial" w:cs="Arial"/>
        </w:rPr>
        <w:t xml:space="preserve">Findings and Determinations.  </w:t>
      </w:r>
      <w:r w:rsidR="0033475B">
        <w:rPr>
          <w:rFonts w:ascii="Arial" w:hAnsi="Arial" w:cs="Arial"/>
        </w:rPr>
        <w:t>The Mayor and City Council hereby find, determine, declare</w:t>
      </w:r>
      <w:r w:rsidR="009D1C95">
        <w:rPr>
          <w:rFonts w:ascii="Arial" w:hAnsi="Arial" w:cs="Arial"/>
        </w:rPr>
        <w:t>, adopt, and approve</w:t>
      </w:r>
      <w:r w:rsidR="0033475B">
        <w:rPr>
          <w:rFonts w:ascii="Arial" w:hAnsi="Arial" w:cs="Arial"/>
        </w:rPr>
        <w:t xml:space="preserve"> </w:t>
      </w:r>
      <w:r w:rsidR="00293047">
        <w:rPr>
          <w:rFonts w:ascii="Arial" w:hAnsi="Arial" w:cs="Arial"/>
        </w:rPr>
        <w:t>the following</w:t>
      </w:r>
      <w:r w:rsidR="0033475B">
        <w:rPr>
          <w:rFonts w:ascii="Arial" w:hAnsi="Arial" w:cs="Arial"/>
        </w:rPr>
        <w:t>:</w:t>
      </w:r>
    </w:p>
    <w:p w14:paraId="7CCA063E" w14:textId="77777777" w:rsidR="0058371D" w:rsidRPr="00670364" w:rsidRDefault="0058371D" w:rsidP="00077F8E">
      <w:pPr>
        <w:ind w:left="630" w:hanging="270"/>
        <w:jc w:val="both"/>
        <w:rPr>
          <w:rFonts w:ascii="Arial" w:hAnsi="Arial" w:cs="Arial"/>
        </w:rPr>
      </w:pPr>
    </w:p>
    <w:p w14:paraId="6D5E6EAF" w14:textId="77777777" w:rsidR="00D052D8" w:rsidRDefault="00B03BF0" w:rsidP="00077F8E">
      <w:pPr>
        <w:pStyle w:val="ListParagraph"/>
        <w:numPr>
          <w:ilvl w:val="0"/>
          <w:numId w:val="5"/>
        </w:numPr>
        <w:jc w:val="both"/>
        <w:rPr>
          <w:rFonts w:ascii="Arial" w:hAnsi="Arial" w:cs="Arial"/>
          <w:color w:val="313335"/>
          <w:lang w:val="en"/>
        </w:rPr>
      </w:pPr>
      <w:r w:rsidRPr="00670364">
        <w:rPr>
          <w:rFonts w:ascii="Arial" w:hAnsi="Arial" w:cs="Arial"/>
        </w:rPr>
        <w:t xml:space="preserve">Pursuant to </w:t>
      </w:r>
      <w:r w:rsidR="004E2A14">
        <w:rPr>
          <w:rFonts w:ascii="Arial" w:hAnsi="Arial" w:cs="Arial"/>
        </w:rPr>
        <w:t>Nebraska Statutes, including without limitation Neb. Rev. Stat. section 18-2142.04, and applicable p</w:t>
      </w:r>
      <w:r w:rsidR="005E4D3B">
        <w:rPr>
          <w:rFonts w:ascii="Arial" w:hAnsi="Arial" w:cs="Arial"/>
        </w:rPr>
        <w:t xml:space="preserve">rovisions of </w:t>
      </w:r>
      <w:r w:rsidR="005E4D3B" w:rsidRPr="00670364">
        <w:rPr>
          <w:rFonts w:ascii="Arial" w:hAnsi="Arial" w:cs="Arial"/>
        </w:rPr>
        <w:t xml:space="preserve">La Vista Municipal Code </w:t>
      </w:r>
      <w:r w:rsidR="0036725E" w:rsidRPr="005E1021">
        <w:rPr>
          <w:rFonts w:ascii="Arial" w:hAnsi="Arial" w:cs="Arial"/>
        </w:rPr>
        <w:t>sections 113.55 through 113.62</w:t>
      </w:r>
      <w:r w:rsidR="00A030CA" w:rsidRPr="006B23F2">
        <w:rPr>
          <w:rFonts w:ascii="Arial" w:hAnsi="Arial" w:cs="Arial"/>
        </w:rPr>
        <w:t>,</w:t>
      </w:r>
      <w:r w:rsidR="007169C8">
        <w:rPr>
          <w:rFonts w:ascii="Arial" w:hAnsi="Arial" w:cs="Arial"/>
        </w:rPr>
        <w:t xml:space="preserve"> </w:t>
      </w:r>
      <w:r w:rsidR="004908EE" w:rsidRPr="00670364">
        <w:rPr>
          <w:rFonts w:ascii="Arial" w:hAnsi="Arial" w:cs="Arial"/>
        </w:rPr>
        <w:t xml:space="preserve"> </w:t>
      </w:r>
      <w:r w:rsidR="00A030CA">
        <w:rPr>
          <w:rFonts w:ascii="Arial" w:hAnsi="Arial" w:cs="Arial"/>
        </w:rPr>
        <w:t xml:space="preserve">the </w:t>
      </w:r>
      <w:r w:rsidR="0058371D" w:rsidRPr="00670364">
        <w:rPr>
          <w:rFonts w:ascii="Arial" w:hAnsi="Arial" w:cs="Arial"/>
          <w:color w:val="313335"/>
          <w:lang w:val="en"/>
        </w:rPr>
        <w:t>City</w:t>
      </w:r>
      <w:r w:rsidR="004908EE" w:rsidRPr="00670364">
        <w:rPr>
          <w:rFonts w:ascii="Arial" w:hAnsi="Arial" w:cs="Arial"/>
          <w:color w:val="313335"/>
          <w:lang w:val="en"/>
        </w:rPr>
        <w:t xml:space="preserve"> is authorized to </w:t>
      </w:r>
      <w:r w:rsidR="004908EE" w:rsidRPr="00670364">
        <w:rPr>
          <w:rFonts w:ascii="Arial" w:hAnsi="Arial" w:cs="Arial"/>
        </w:rPr>
        <w:t xml:space="preserve">levy a general business occupation tax upon businesses and users of space within </w:t>
      </w:r>
      <w:r w:rsidR="00F138BB">
        <w:rPr>
          <w:rFonts w:ascii="Arial" w:hAnsi="Arial" w:cs="Arial"/>
        </w:rPr>
        <w:t>a designated</w:t>
      </w:r>
      <w:r w:rsidR="004908EE" w:rsidRPr="00670364">
        <w:rPr>
          <w:rFonts w:ascii="Arial" w:hAnsi="Arial" w:cs="Arial"/>
        </w:rPr>
        <w:t xml:space="preserve"> enhanced employment area</w:t>
      </w:r>
      <w:r w:rsidR="00516A9A">
        <w:rPr>
          <w:rFonts w:ascii="Arial" w:hAnsi="Arial" w:cs="Arial"/>
        </w:rPr>
        <w:t xml:space="preserve"> </w:t>
      </w:r>
      <w:r w:rsidR="00553FE7">
        <w:rPr>
          <w:rFonts w:ascii="Arial" w:hAnsi="Arial" w:cs="Arial"/>
        </w:rPr>
        <w:t xml:space="preserve">that is not within a </w:t>
      </w:r>
      <w:r w:rsidR="001832FC">
        <w:rPr>
          <w:rFonts w:ascii="Arial" w:hAnsi="Arial" w:cs="Arial"/>
        </w:rPr>
        <w:t xml:space="preserve">blighted and substandard </w:t>
      </w:r>
      <w:r w:rsidR="00553FE7">
        <w:rPr>
          <w:rFonts w:ascii="Arial" w:hAnsi="Arial" w:cs="Arial"/>
        </w:rPr>
        <w:t>community redevelopment area</w:t>
      </w:r>
      <w:r w:rsidR="00293047">
        <w:rPr>
          <w:rFonts w:ascii="Arial" w:hAnsi="Arial" w:cs="Arial"/>
        </w:rPr>
        <w:t>,</w:t>
      </w:r>
      <w:r w:rsidR="00553FE7">
        <w:rPr>
          <w:rFonts w:ascii="Arial" w:hAnsi="Arial" w:cs="Arial"/>
        </w:rPr>
        <w:t xml:space="preserve"> </w:t>
      </w:r>
      <w:r w:rsidR="00FA3154">
        <w:rPr>
          <w:rFonts w:ascii="Arial" w:hAnsi="Arial" w:cs="Arial"/>
        </w:rPr>
        <w:t xml:space="preserve">based on a reasonable classification of businesses, users of space, or kinds of transaction, </w:t>
      </w:r>
      <w:r w:rsidR="004908EE" w:rsidRPr="00670364">
        <w:rPr>
          <w:rFonts w:ascii="Arial" w:hAnsi="Arial" w:cs="Arial"/>
        </w:rPr>
        <w:t xml:space="preserve">for the purpose of paying all or any part of the costs and expenses of </w:t>
      </w:r>
      <w:r w:rsidR="00553FE7">
        <w:rPr>
          <w:rFonts w:ascii="Arial" w:hAnsi="Arial" w:cs="Arial"/>
        </w:rPr>
        <w:t xml:space="preserve">authorized work within </w:t>
      </w:r>
      <w:r w:rsidR="00D02362">
        <w:rPr>
          <w:rFonts w:ascii="Arial" w:hAnsi="Arial" w:cs="Arial"/>
        </w:rPr>
        <w:t>the</w:t>
      </w:r>
      <w:r w:rsidR="004908EE" w:rsidRPr="00670364">
        <w:rPr>
          <w:rFonts w:ascii="Arial" w:hAnsi="Arial" w:cs="Arial"/>
        </w:rPr>
        <w:t xml:space="preserve"> enhanced employment area</w:t>
      </w:r>
      <w:r w:rsidR="006B6A19">
        <w:rPr>
          <w:rFonts w:ascii="Arial" w:hAnsi="Arial" w:cs="Arial"/>
        </w:rPr>
        <w:t xml:space="preserve">, </w:t>
      </w:r>
      <w:r w:rsidR="001832FC">
        <w:rPr>
          <w:rFonts w:ascii="Arial" w:hAnsi="Arial" w:cs="Arial"/>
        </w:rPr>
        <w:t>or debt service or other costs or expenses in connection with any bonds the proceeds of which are expended for or allocated to authorized work</w:t>
      </w:r>
      <w:r w:rsidR="004908EE" w:rsidRPr="00670364">
        <w:rPr>
          <w:rFonts w:ascii="Arial" w:hAnsi="Arial" w:cs="Arial"/>
          <w:color w:val="313335"/>
          <w:lang w:val="en"/>
        </w:rPr>
        <w:t>.</w:t>
      </w:r>
    </w:p>
    <w:p w14:paraId="5AC91AA5" w14:textId="77777777" w:rsidR="00332750" w:rsidRPr="00160B43" w:rsidRDefault="001F2C0C" w:rsidP="00077F8E">
      <w:pPr>
        <w:pStyle w:val="ListParagraph"/>
        <w:numPr>
          <w:ilvl w:val="0"/>
          <w:numId w:val="5"/>
        </w:numPr>
        <w:jc w:val="both"/>
        <w:rPr>
          <w:rFonts w:ascii="Arial" w:hAnsi="Arial" w:cs="Arial"/>
          <w:color w:val="313335"/>
          <w:lang w:val="en"/>
        </w:rPr>
      </w:pPr>
      <w:r>
        <w:rPr>
          <w:rFonts w:ascii="Arial" w:hAnsi="Arial" w:cs="Arial"/>
        </w:rPr>
        <w:t>Certain h</w:t>
      </w:r>
      <w:r w:rsidR="00511166" w:rsidRPr="00160B43">
        <w:rPr>
          <w:rFonts w:ascii="Arial" w:hAnsi="Arial" w:cs="Arial"/>
        </w:rPr>
        <w:t xml:space="preserve">otel or motel businesses </w:t>
      </w:r>
      <w:r w:rsidR="008B5876">
        <w:rPr>
          <w:rFonts w:ascii="Arial" w:hAnsi="Arial" w:cs="Arial"/>
        </w:rPr>
        <w:t xml:space="preserve">and retail sales businesses </w:t>
      </w:r>
      <w:r w:rsidR="00DD1C78">
        <w:rPr>
          <w:rFonts w:ascii="Arial" w:hAnsi="Arial" w:cs="Arial"/>
        </w:rPr>
        <w:t xml:space="preserve">on or </w:t>
      </w:r>
      <w:proofErr w:type="gramStart"/>
      <w:r w:rsidR="00DB56AD">
        <w:rPr>
          <w:rFonts w:ascii="Arial" w:hAnsi="Arial" w:cs="Arial"/>
        </w:rPr>
        <w:t>in close proximity</w:t>
      </w:r>
      <w:r w:rsidR="00DD1C78">
        <w:rPr>
          <w:rFonts w:ascii="Arial" w:hAnsi="Arial" w:cs="Arial"/>
        </w:rPr>
        <w:t xml:space="preserve"> to</w:t>
      </w:r>
      <w:proofErr w:type="gramEnd"/>
      <w:r w:rsidR="00817DD7" w:rsidRPr="00160B43">
        <w:rPr>
          <w:rFonts w:ascii="Arial" w:hAnsi="Arial" w:cs="Arial"/>
        </w:rPr>
        <w:t xml:space="preserve"> </w:t>
      </w:r>
      <w:r w:rsidR="00511166" w:rsidRPr="00160B43">
        <w:rPr>
          <w:rFonts w:ascii="Arial" w:hAnsi="Arial" w:cs="Arial"/>
        </w:rPr>
        <w:t xml:space="preserve">the </w:t>
      </w:r>
      <w:r w:rsidR="00D809DB">
        <w:rPr>
          <w:rFonts w:ascii="Arial" w:hAnsi="Arial" w:cs="Arial"/>
        </w:rPr>
        <w:t xml:space="preserve">new </w:t>
      </w:r>
      <w:r w:rsidR="00511166" w:rsidRPr="00160B43">
        <w:rPr>
          <w:rFonts w:ascii="Arial" w:hAnsi="Arial" w:cs="Arial"/>
        </w:rPr>
        <w:t xml:space="preserve">multisport complex in the </w:t>
      </w:r>
      <w:r w:rsidR="00293047" w:rsidRPr="00160B43">
        <w:rPr>
          <w:rFonts w:ascii="Arial" w:hAnsi="Arial" w:cs="Arial"/>
        </w:rPr>
        <w:t>vicinity of 120</w:t>
      </w:r>
      <w:r w:rsidR="00293047" w:rsidRPr="00160B43">
        <w:rPr>
          <w:rFonts w:ascii="Arial" w:hAnsi="Arial" w:cs="Arial"/>
          <w:vertAlign w:val="superscript"/>
        </w:rPr>
        <w:t>th</w:t>
      </w:r>
      <w:r w:rsidR="00293047" w:rsidRPr="00160B43">
        <w:rPr>
          <w:rFonts w:ascii="Arial" w:hAnsi="Arial" w:cs="Arial"/>
        </w:rPr>
        <w:t xml:space="preserve"> and Giles</w:t>
      </w:r>
      <w:r w:rsidR="00511166" w:rsidRPr="00160B43">
        <w:rPr>
          <w:rFonts w:ascii="Arial" w:hAnsi="Arial" w:cs="Arial"/>
        </w:rPr>
        <w:t xml:space="preserve"> </w:t>
      </w:r>
      <w:r w:rsidR="00CE7894" w:rsidRPr="00160B43">
        <w:rPr>
          <w:rFonts w:ascii="Arial" w:hAnsi="Arial" w:cs="Arial"/>
        </w:rPr>
        <w:t xml:space="preserve">Road </w:t>
      </w:r>
      <w:r w:rsidR="00BD4AEB">
        <w:rPr>
          <w:rFonts w:ascii="Arial" w:hAnsi="Arial" w:cs="Arial"/>
        </w:rPr>
        <w:t xml:space="preserve">(“Nebraska Multisport Complex”) </w:t>
      </w:r>
      <w:r w:rsidR="00511166" w:rsidRPr="00160B43">
        <w:rPr>
          <w:rFonts w:ascii="Arial" w:hAnsi="Arial" w:cs="Arial"/>
        </w:rPr>
        <w:t xml:space="preserve">are uniquely positioned to </w:t>
      </w:r>
      <w:r w:rsidR="00432163">
        <w:rPr>
          <w:rFonts w:ascii="Arial" w:hAnsi="Arial" w:cs="Arial"/>
        </w:rPr>
        <w:t xml:space="preserve">attract and </w:t>
      </w:r>
      <w:r w:rsidR="00511166" w:rsidRPr="00160B43">
        <w:rPr>
          <w:rFonts w:ascii="Arial" w:hAnsi="Arial" w:cs="Arial"/>
        </w:rPr>
        <w:t xml:space="preserve">benefit from visitors </w:t>
      </w:r>
      <w:r w:rsidR="00032C54" w:rsidRPr="00160B43">
        <w:rPr>
          <w:rFonts w:ascii="Arial" w:hAnsi="Arial" w:cs="Arial"/>
        </w:rPr>
        <w:t xml:space="preserve">to the area for </w:t>
      </w:r>
      <w:r w:rsidR="00511166" w:rsidRPr="00160B43">
        <w:rPr>
          <w:rFonts w:ascii="Arial" w:hAnsi="Arial" w:cs="Arial"/>
        </w:rPr>
        <w:t xml:space="preserve">discretionary activities, including </w:t>
      </w:r>
      <w:r w:rsidR="00293047" w:rsidRPr="00160B43">
        <w:rPr>
          <w:rFonts w:ascii="Arial" w:hAnsi="Arial" w:cs="Arial"/>
        </w:rPr>
        <w:t xml:space="preserve">recreation, </w:t>
      </w:r>
      <w:r w:rsidR="00511166" w:rsidRPr="00160B43">
        <w:rPr>
          <w:rFonts w:ascii="Arial" w:hAnsi="Arial" w:cs="Arial"/>
        </w:rPr>
        <w:t xml:space="preserve">tourism, </w:t>
      </w:r>
      <w:r w:rsidR="00293047" w:rsidRPr="00160B43">
        <w:rPr>
          <w:rFonts w:ascii="Arial" w:hAnsi="Arial" w:cs="Arial"/>
        </w:rPr>
        <w:t xml:space="preserve">and </w:t>
      </w:r>
      <w:r w:rsidR="004E2A14" w:rsidRPr="00160B43">
        <w:rPr>
          <w:rFonts w:ascii="Arial" w:hAnsi="Arial" w:cs="Arial"/>
        </w:rPr>
        <w:t xml:space="preserve">leisure, that </w:t>
      </w:r>
      <w:r w:rsidR="006C6353">
        <w:rPr>
          <w:rFonts w:ascii="Arial" w:hAnsi="Arial" w:cs="Arial"/>
        </w:rPr>
        <w:t xml:space="preserve">will </w:t>
      </w:r>
      <w:r w:rsidR="00511166" w:rsidRPr="00160B43">
        <w:rPr>
          <w:rFonts w:ascii="Arial" w:hAnsi="Arial" w:cs="Arial"/>
        </w:rPr>
        <w:t xml:space="preserve">place unique demands on City </w:t>
      </w:r>
      <w:r w:rsidR="00332750" w:rsidRPr="00160B43">
        <w:rPr>
          <w:rFonts w:ascii="Arial" w:hAnsi="Arial" w:cs="Arial"/>
        </w:rPr>
        <w:t xml:space="preserve">services, facilities, and </w:t>
      </w:r>
      <w:r w:rsidR="00511166" w:rsidRPr="00160B43">
        <w:rPr>
          <w:rFonts w:ascii="Arial" w:hAnsi="Arial" w:cs="Arial"/>
        </w:rPr>
        <w:t xml:space="preserve">resources.  Subjecting such businesses to </w:t>
      </w:r>
      <w:r w:rsidR="00401CDD" w:rsidRPr="00160B43">
        <w:rPr>
          <w:rFonts w:ascii="Arial" w:hAnsi="Arial" w:cs="Arial"/>
        </w:rPr>
        <w:t>a general business occupation tax</w:t>
      </w:r>
      <w:r w:rsidR="00511166" w:rsidRPr="00160B43">
        <w:rPr>
          <w:rFonts w:ascii="Arial" w:hAnsi="Arial" w:cs="Arial"/>
        </w:rPr>
        <w:t xml:space="preserve"> for purpose</w:t>
      </w:r>
      <w:r w:rsidR="004D12EC" w:rsidRPr="00160B43">
        <w:rPr>
          <w:rFonts w:ascii="Arial" w:hAnsi="Arial" w:cs="Arial"/>
        </w:rPr>
        <w:t xml:space="preserve">s of raising revenues for public </w:t>
      </w:r>
      <w:r w:rsidR="003559C1" w:rsidRPr="00160B43">
        <w:rPr>
          <w:rFonts w:ascii="Arial" w:hAnsi="Arial" w:cs="Arial"/>
        </w:rPr>
        <w:t xml:space="preserve">improvements </w:t>
      </w:r>
      <w:r w:rsidR="004D12EC" w:rsidRPr="00160B43">
        <w:rPr>
          <w:rFonts w:ascii="Arial" w:hAnsi="Arial" w:cs="Arial"/>
        </w:rPr>
        <w:t xml:space="preserve">or </w:t>
      </w:r>
      <w:r w:rsidR="004E2A14" w:rsidRPr="00160B43">
        <w:rPr>
          <w:rFonts w:ascii="Arial" w:hAnsi="Arial" w:cs="Arial"/>
        </w:rPr>
        <w:t xml:space="preserve">other authorized </w:t>
      </w:r>
      <w:r w:rsidR="004D12EC" w:rsidRPr="00160B43">
        <w:rPr>
          <w:rFonts w:ascii="Arial" w:hAnsi="Arial" w:cs="Arial"/>
        </w:rPr>
        <w:t xml:space="preserve">work </w:t>
      </w:r>
      <w:r w:rsidR="003559C1" w:rsidRPr="00160B43">
        <w:rPr>
          <w:rFonts w:ascii="Arial" w:hAnsi="Arial" w:cs="Arial"/>
        </w:rPr>
        <w:t xml:space="preserve">within the </w:t>
      </w:r>
      <w:r w:rsidR="004D12EC" w:rsidRPr="00160B43">
        <w:rPr>
          <w:rFonts w:ascii="Arial" w:hAnsi="Arial" w:cs="Arial"/>
        </w:rPr>
        <w:t xml:space="preserve">area </w:t>
      </w:r>
      <w:r w:rsidR="00511166" w:rsidRPr="00160B43">
        <w:rPr>
          <w:rFonts w:ascii="Arial" w:hAnsi="Arial" w:cs="Arial"/>
        </w:rPr>
        <w:t xml:space="preserve">is fair, reasonable, </w:t>
      </w:r>
      <w:r w:rsidR="00FA3154" w:rsidRPr="00160B43">
        <w:rPr>
          <w:rFonts w:ascii="Arial" w:hAnsi="Arial" w:cs="Arial"/>
        </w:rPr>
        <w:t>just, and appropriate</w:t>
      </w:r>
      <w:r w:rsidR="00332750" w:rsidRPr="00160B43">
        <w:rPr>
          <w:rFonts w:ascii="Arial" w:hAnsi="Arial" w:cs="Arial"/>
        </w:rPr>
        <w:t>.</w:t>
      </w:r>
    </w:p>
    <w:p w14:paraId="70101B82" w14:textId="77777777" w:rsidR="00511166" w:rsidRPr="00160B43" w:rsidRDefault="001F2C0C" w:rsidP="00077F8E">
      <w:pPr>
        <w:pStyle w:val="ListParagraph"/>
        <w:numPr>
          <w:ilvl w:val="0"/>
          <w:numId w:val="5"/>
        </w:numPr>
        <w:jc w:val="both"/>
        <w:rPr>
          <w:rFonts w:ascii="Arial" w:hAnsi="Arial" w:cs="Arial"/>
          <w:color w:val="313335"/>
          <w:lang w:val="en"/>
        </w:rPr>
      </w:pPr>
      <w:r>
        <w:rPr>
          <w:rFonts w:ascii="Arial" w:hAnsi="Arial" w:cs="Arial"/>
        </w:rPr>
        <w:t>Such h</w:t>
      </w:r>
      <w:r w:rsidR="00332750" w:rsidRPr="00160B43">
        <w:rPr>
          <w:rFonts w:ascii="Arial" w:hAnsi="Arial" w:cs="Arial"/>
        </w:rPr>
        <w:t xml:space="preserve">otel or motel businesses </w:t>
      </w:r>
      <w:r w:rsidR="008B5876">
        <w:rPr>
          <w:rFonts w:ascii="Arial" w:hAnsi="Arial" w:cs="Arial"/>
        </w:rPr>
        <w:t xml:space="preserve">and retail sales businesses </w:t>
      </w:r>
      <w:r w:rsidR="00332750" w:rsidRPr="00160B43">
        <w:rPr>
          <w:rFonts w:ascii="Arial" w:hAnsi="Arial" w:cs="Arial"/>
        </w:rPr>
        <w:t>form reasonable classification</w:t>
      </w:r>
      <w:r w:rsidR="008B5876">
        <w:rPr>
          <w:rFonts w:ascii="Arial" w:hAnsi="Arial" w:cs="Arial"/>
        </w:rPr>
        <w:t>s</w:t>
      </w:r>
      <w:r w:rsidR="00332750" w:rsidRPr="00160B43">
        <w:rPr>
          <w:rFonts w:ascii="Arial" w:hAnsi="Arial" w:cs="Arial"/>
        </w:rPr>
        <w:t xml:space="preserve"> of businesses, users of space, or kinds of transaction for purposes of imposing general business occupation taxes and raising revenues</w:t>
      </w:r>
      <w:r w:rsidR="00511166" w:rsidRPr="00160B43">
        <w:rPr>
          <w:rFonts w:ascii="Arial" w:hAnsi="Arial" w:cs="Arial"/>
        </w:rPr>
        <w:t>.</w:t>
      </w:r>
    </w:p>
    <w:p w14:paraId="34FC35D3" w14:textId="77777777" w:rsidR="00D052D8" w:rsidRPr="00160B43" w:rsidRDefault="00444985" w:rsidP="00077F8E">
      <w:pPr>
        <w:pStyle w:val="ListParagraph"/>
        <w:numPr>
          <w:ilvl w:val="0"/>
          <w:numId w:val="5"/>
        </w:numPr>
        <w:jc w:val="both"/>
        <w:rPr>
          <w:rFonts w:ascii="Arial" w:hAnsi="Arial" w:cs="Arial"/>
          <w:color w:val="313335"/>
          <w:lang w:val="en"/>
        </w:rPr>
      </w:pPr>
      <w:r w:rsidRPr="00160B43">
        <w:rPr>
          <w:rFonts w:ascii="Arial" w:hAnsi="Arial" w:cs="Arial"/>
        </w:rPr>
        <w:t>Based on these findings</w:t>
      </w:r>
      <w:r w:rsidR="00332750" w:rsidRPr="00160B43">
        <w:rPr>
          <w:rFonts w:ascii="Arial" w:hAnsi="Arial" w:cs="Arial"/>
        </w:rPr>
        <w:t xml:space="preserve"> and in th</w:t>
      </w:r>
      <w:r w:rsidRPr="00160B43">
        <w:rPr>
          <w:rFonts w:ascii="Arial" w:hAnsi="Arial" w:cs="Arial"/>
        </w:rPr>
        <w:t>e interest</w:t>
      </w:r>
      <w:r w:rsidR="004E2A14" w:rsidRPr="00160B43">
        <w:rPr>
          <w:rFonts w:ascii="Arial" w:hAnsi="Arial" w:cs="Arial"/>
        </w:rPr>
        <w:t>s</w:t>
      </w:r>
      <w:r w:rsidRPr="00160B43">
        <w:rPr>
          <w:rFonts w:ascii="Arial" w:hAnsi="Arial" w:cs="Arial"/>
        </w:rPr>
        <w:t xml:space="preserve"> of just, equitable and fair distribution of tax burdens as the City Council in its sole discretion determines appropriate, </w:t>
      </w:r>
      <w:r w:rsidR="005E47A9" w:rsidRPr="00160B43">
        <w:rPr>
          <w:rFonts w:ascii="Arial" w:hAnsi="Arial" w:cs="Arial"/>
        </w:rPr>
        <w:t>general business occupation tax</w:t>
      </w:r>
      <w:r w:rsidR="008B5876">
        <w:rPr>
          <w:rFonts w:ascii="Arial" w:hAnsi="Arial" w:cs="Arial"/>
        </w:rPr>
        <w:t>es</w:t>
      </w:r>
      <w:r w:rsidR="005E47A9" w:rsidRPr="00160B43">
        <w:rPr>
          <w:rFonts w:ascii="Arial" w:hAnsi="Arial" w:cs="Arial"/>
        </w:rPr>
        <w:t xml:space="preserve"> </w:t>
      </w:r>
      <w:r w:rsidR="008B5876">
        <w:rPr>
          <w:rFonts w:ascii="Arial" w:hAnsi="Arial" w:cs="Arial"/>
        </w:rPr>
        <w:t>are</w:t>
      </w:r>
      <w:r w:rsidR="00401CDD" w:rsidRPr="00160B43">
        <w:rPr>
          <w:rFonts w:ascii="Arial" w:hAnsi="Arial" w:cs="Arial"/>
        </w:rPr>
        <w:t xml:space="preserve"> proposed </w:t>
      </w:r>
      <w:r w:rsidR="005E47A9" w:rsidRPr="00160B43">
        <w:rPr>
          <w:rFonts w:ascii="Arial" w:hAnsi="Arial" w:cs="Arial"/>
        </w:rPr>
        <w:t>(“Proposed GBOT</w:t>
      </w:r>
      <w:r w:rsidR="008B5876">
        <w:rPr>
          <w:rFonts w:ascii="Arial" w:hAnsi="Arial" w:cs="Arial"/>
        </w:rPr>
        <w:t>s</w:t>
      </w:r>
      <w:r w:rsidR="005E47A9" w:rsidRPr="00160B43">
        <w:rPr>
          <w:rFonts w:ascii="Arial" w:hAnsi="Arial" w:cs="Arial"/>
        </w:rPr>
        <w:t xml:space="preserve">”) within </w:t>
      </w:r>
      <w:r w:rsidR="00A2490F" w:rsidRPr="00160B43">
        <w:rPr>
          <w:rFonts w:ascii="Arial" w:hAnsi="Arial" w:cs="Arial"/>
        </w:rPr>
        <w:t>a proposed</w:t>
      </w:r>
      <w:r w:rsidR="00625D27" w:rsidRPr="00160B43">
        <w:rPr>
          <w:rFonts w:ascii="Arial" w:hAnsi="Arial" w:cs="Arial"/>
        </w:rPr>
        <w:t xml:space="preserve"> </w:t>
      </w:r>
      <w:r w:rsidR="00F138BB" w:rsidRPr="00160B43">
        <w:rPr>
          <w:rFonts w:ascii="Arial" w:hAnsi="Arial" w:cs="Arial"/>
        </w:rPr>
        <w:t xml:space="preserve">enhanced employment area </w:t>
      </w:r>
      <w:r w:rsidR="00E6284C">
        <w:rPr>
          <w:rFonts w:ascii="Arial" w:hAnsi="Arial" w:cs="Arial"/>
        </w:rPr>
        <w:t>the</w:t>
      </w:r>
      <w:r w:rsidR="00D169CB">
        <w:rPr>
          <w:rFonts w:ascii="Arial" w:hAnsi="Arial" w:cs="Arial"/>
        </w:rPr>
        <w:t xml:space="preserve"> </w:t>
      </w:r>
      <w:r w:rsidR="00F138BB" w:rsidRPr="00160B43">
        <w:rPr>
          <w:rFonts w:ascii="Arial" w:hAnsi="Arial" w:cs="Arial"/>
        </w:rPr>
        <w:t xml:space="preserve">boundaries </w:t>
      </w:r>
      <w:r w:rsidR="00E6284C">
        <w:rPr>
          <w:rFonts w:ascii="Arial" w:hAnsi="Arial" w:cs="Arial"/>
        </w:rPr>
        <w:t xml:space="preserve">of which shall </w:t>
      </w:r>
      <w:r w:rsidR="00BD7F9D">
        <w:rPr>
          <w:rFonts w:ascii="Arial" w:hAnsi="Arial" w:cs="Arial"/>
        </w:rPr>
        <w:t xml:space="preserve">encompass as a single unitary area </w:t>
      </w:r>
      <w:r w:rsidR="00E6284C">
        <w:rPr>
          <w:rFonts w:ascii="Arial" w:hAnsi="Arial" w:cs="Arial"/>
        </w:rPr>
        <w:t xml:space="preserve">all parcels, lots, right of way, creeks, or other real property </w:t>
      </w:r>
      <w:r w:rsidR="00F138BB" w:rsidRPr="00160B43">
        <w:rPr>
          <w:rFonts w:ascii="Arial" w:hAnsi="Arial" w:cs="Arial"/>
        </w:rPr>
        <w:t xml:space="preserve">described or depicted in section </w:t>
      </w:r>
      <w:r w:rsidR="00BD1B21" w:rsidRPr="00160B43">
        <w:rPr>
          <w:rFonts w:ascii="Arial" w:hAnsi="Arial" w:cs="Arial"/>
        </w:rPr>
        <w:t>II</w:t>
      </w:r>
      <w:r w:rsidR="00F138BB" w:rsidRPr="00160B43">
        <w:rPr>
          <w:rFonts w:ascii="Arial" w:hAnsi="Arial" w:cs="Arial"/>
        </w:rPr>
        <w:t xml:space="preserve"> below </w:t>
      </w:r>
      <w:r w:rsidR="005E47A9" w:rsidRPr="00160B43">
        <w:rPr>
          <w:rFonts w:ascii="Arial" w:hAnsi="Arial" w:cs="Arial"/>
        </w:rPr>
        <w:t>(“Proposed EEA”)</w:t>
      </w:r>
      <w:r w:rsidR="0009233B">
        <w:rPr>
          <w:rFonts w:ascii="Arial" w:hAnsi="Arial" w:cs="Arial"/>
        </w:rPr>
        <w:t xml:space="preserve">, the proceeds of which </w:t>
      </w:r>
      <w:r w:rsidR="002C72D7">
        <w:rPr>
          <w:rFonts w:ascii="Arial" w:hAnsi="Arial" w:cs="Arial"/>
        </w:rPr>
        <w:t>tax</w:t>
      </w:r>
      <w:r w:rsidR="008B5876">
        <w:rPr>
          <w:rFonts w:ascii="Arial" w:hAnsi="Arial" w:cs="Arial"/>
        </w:rPr>
        <w:t>es</w:t>
      </w:r>
      <w:r w:rsidR="002C72D7">
        <w:rPr>
          <w:rFonts w:ascii="Arial" w:hAnsi="Arial" w:cs="Arial"/>
        </w:rPr>
        <w:t xml:space="preserve"> </w:t>
      </w:r>
      <w:r w:rsidR="0009233B">
        <w:rPr>
          <w:rFonts w:ascii="Arial" w:hAnsi="Arial" w:cs="Arial"/>
        </w:rPr>
        <w:t xml:space="preserve">will fund </w:t>
      </w:r>
      <w:r w:rsidR="004E2A14" w:rsidRPr="00160B43">
        <w:rPr>
          <w:rFonts w:ascii="Arial" w:hAnsi="Arial" w:cs="Arial"/>
        </w:rPr>
        <w:t>costs and expenses of authorized work</w:t>
      </w:r>
      <w:r w:rsidR="005E15B7">
        <w:rPr>
          <w:rFonts w:ascii="Arial" w:hAnsi="Arial" w:cs="Arial"/>
        </w:rPr>
        <w:t xml:space="preserve"> </w:t>
      </w:r>
      <w:r w:rsidR="004E2A14" w:rsidRPr="00160B43">
        <w:rPr>
          <w:rFonts w:ascii="Arial" w:hAnsi="Arial" w:cs="Arial"/>
        </w:rPr>
        <w:t>within the Proposed EEA</w:t>
      </w:r>
      <w:r w:rsidR="005E15B7">
        <w:rPr>
          <w:rFonts w:ascii="Arial" w:hAnsi="Arial" w:cs="Arial"/>
        </w:rPr>
        <w:t xml:space="preserve">, or debt service or other costs and expenses of bonds the proceeds of which are expended or allocated for such work, </w:t>
      </w:r>
      <w:r w:rsidR="004E2A14" w:rsidRPr="00160B43">
        <w:rPr>
          <w:rFonts w:ascii="Arial" w:hAnsi="Arial" w:cs="Arial"/>
        </w:rPr>
        <w:t>pursuant to Neb. Rev. Stat. Section 18-2142.04</w:t>
      </w:r>
      <w:r w:rsidR="001F2C0C">
        <w:rPr>
          <w:rFonts w:ascii="Arial" w:hAnsi="Arial" w:cs="Arial"/>
        </w:rPr>
        <w:t xml:space="preserve"> and </w:t>
      </w:r>
      <w:r w:rsidR="001F2C0C" w:rsidRPr="00670364">
        <w:rPr>
          <w:rFonts w:ascii="Arial" w:hAnsi="Arial" w:cs="Arial"/>
        </w:rPr>
        <w:t xml:space="preserve">Code </w:t>
      </w:r>
      <w:r w:rsidR="001F2C0C" w:rsidRPr="003E0F86">
        <w:rPr>
          <w:rFonts w:ascii="Arial" w:hAnsi="Arial" w:cs="Arial"/>
        </w:rPr>
        <w:t>sections 113.55 through 113.62</w:t>
      </w:r>
      <w:r w:rsidR="005E47A9" w:rsidRPr="00160B43">
        <w:rPr>
          <w:rFonts w:ascii="Arial" w:hAnsi="Arial" w:cs="Arial"/>
        </w:rPr>
        <w:t>.</w:t>
      </w:r>
    </w:p>
    <w:p w14:paraId="4AA9B332" w14:textId="77777777" w:rsidR="00D052D8" w:rsidRPr="00160B43" w:rsidRDefault="00F138BB" w:rsidP="00077F8E">
      <w:pPr>
        <w:pStyle w:val="ListParagraph"/>
        <w:numPr>
          <w:ilvl w:val="0"/>
          <w:numId w:val="5"/>
        </w:numPr>
        <w:jc w:val="both"/>
        <w:rPr>
          <w:rFonts w:ascii="Arial" w:hAnsi="Arial" w:cs="Arial"/>
          <w:color w:val="313335"/>
          <w:lang w:val="en"/>
        </w:rPr>
      </w:pPr>
      <w:r w:rsidRPr="00160B43">
        <w:rPr>
          <w:rFonts w:ascii="Arial" w:hAnsi="Arial" w:cs="Arial"/>
        </w:rPr>
        <w:t>The Proposed EEA is 600 acres or less</w:t>
      </w:r>
      <w:r w:rsidR="0046607E" w:rsidRPr="00160B43">
        <w:rPr>
          <w:rFonts w:ascii="Arial" w:hAnsi="Arial" w:cs="Arial"/>
        </w:rPr>
        <w:t>, and</w:t>
      </w:r>
      <w:r w:rsidRPr="00160B43">
        <w:rPr>
          <w:rFonts w:ascii="Arial" w:hAnsi="Arial" w:cs="Arial"/>
        </w:rPr>
        <w:t xml:space="preserve"> is not blighted, substandard, or within a community redevelopment area.</w:t>
      </w:r>
    </w:p>
    <w:p w14:paraId="6B4C734E" w14:textId="77777777" w:rsidR="005E47A9" w:rsidRPr="00160B43" w:rsidRDefault="00D052D8" w:rsidP="00077F8E">
      <w:pPr>
        <w:pStyle w:val="ListParagraph"/>
        <w:numPr>
          <w:ilvl w:val="0"/>
          <w:numId w:val="5"/>
        </w:numPr>
        <w:jc w:val="both"/>
        <w:rPr>
          <w:rFonts w:ascii="Arial" w:hAnsi="Arial" w:cs="Arial"/>
          <w:color w:val="313335"/>
          <w:lang w:val="en"/>
        </w:rPr>
      </w:pPr>
      <w:r w:rsidRPr="00160B43">
        <w:rPr>
          <w:rFonts w:ascii="Arial" w:hAnsi="Arial" w:cs="Arial"/>
        </w:rPr>
        <w:t>In reliance upon written representations and undertakings of property owners</w:t>
      </w:r>
      <w:r w:rsidR="00EE062C" w:rsidRPr="00160B43">
        <w:rPr>
          <w:rFonts w:ascii="Arial" w:hAnsi="Arial" w:cs="Arial"/>
        </w:rPr>
        <w:t xml:space="preserve"> within the Proposed EEA</w:t>
      </w:r>
      <w:r w:rsidRPr="00160B43">
        <w:rPr>
          <w:rFonts w:ascii="Arial" w:hAnsi="Arial" w:cs="Arial"/>
        </w:rPr>
        <w:t>, n</w:t>
      </w:r>
      <w:r w:rsidR="00F138BB" w:rsidRPr="00160B43">
        <w:rPr>
          <w:rFonts w:ascii="Arial" w:hAnsi="Arial" w:cs="Arial"/>
        </w:rPr>
        <w:t xml:space="preserve">ew investment within the Proposed EEA will result in new employees and new investment </w:t>
      </w:r>
      <w:r w:rsidR="00CF4B5E" w:rsidRPr="00160B43">
        <w:rPr>
          <w:rFonts w:ascii="Arial" w:hAnsi="Arial" w:cs="Arial"/>
        </w:rPr>
        <w:t xml:space="preserve">in accordance with applicable requirements </w:t>
      </w:r>
      <w:r w:rsidR="00884E77" w:rsidRPr="00160B43">
        <w:rPr>
          <w:rFonts w:ascii="Arial" w:hAnsi="Arial" w:cs="Arial"/>
        </w:rPr>
        <w:t>of</w:t>
      </w:r>
      <w:r w:rsidR="00F138BB" w:rsidRPr="00160B43">
        <w:rPr>
          <w:rFonts w:ascii="Arial" w:hAnsi="Arial" w:cs="Arial"/>
        </w:rPr>
        <w:t xml:space="preserve"> Neb. Rev. Stat. Section 18-2142.04</w:t>
      </w:r>
      <w:r w:rsidR="00884E77" w:rsidRPr="00160B43">
        <w:rPr>
          <w:rFonts w:ascii="Arial" w:hAnsi="Arial" w:cs="Arial"/>
        </w:rPr>
        <w:t>(2)</w:t>
      </w:r>
      <w:r w:rsidR="00F138BB" w:rsidRPr="00160B43">
        <w:rPr>
          <w:rFonts w:ascii="Arial" w:hAnsi="Arial" w:cs="Arial"/>
        </w:rPr>
        <w:t>.</w:t>
      </w:r>
    </w:p>
    <w:p w14:paraId="6EF077FC" w14:textId="77777777" w:rsidR="0058371D" w:rsidRPr="00160B43" w:rsidRDefault="005967B6" w:rsidP="00077F8E">
      <w:pPr>
        <w:pStyle w:val="ListParagraph"/>
        <w:numPr>
          <w:ilvl w:val="0"/>
          <w:numId w:val="5"/>
        </w:numPr>
        <w:jc w:val="both"/>
        <w:rPr>
          <w:rFonts w:ascii="Arial" w:hAnsi="Arial" w:cs="Arial"/>
          <w:color w:val="313335"/>
          <w:lang w:val="en"/>
        </w:rPr>
      </w:pPr>
      <w:r w:rsidRPr="00160B43">
        <w:rPr>
          <w:rFonts w:ascii="Arial" w:hAnsi="Arial" w:cs="Arial"/>
        </w:rPr>
        <w:t xml:space="preserve">It is necessary, desirable, advisable, and in the </w:t>
      </w:r>
      <w:r w:rsidR="005E47A9" w:rsidRPr="00160B43">
        <w:rPr>
          <w:rFonts w:ascii="Arial" w:hAnsi="Arial" w:cs="Arial"/>
        </w:rPr>
        <w:t>best interests of the City to d</w:t>
      </w:r>
      <w:r w:rsidRPr="00160B43">
        <w:rPr>
          <w:rFonts w:ascii="Arial" w:hAnsi="Arial" w:cs="Arial"/>
        </w:rPr>
        <w:t>esignate</w:t>
      </w:r>
      <w:r w:rsidR="005E47A9" w:rsidRPr="00160B43">
        <w:rPr>
          <w:rFonts w:ascii="Arial" w:hAnsi="Arial" w:cs="Arial"/>
        </w:rPr>
        <w:t xml:space="preserve"> the Proposed EEA as </w:t>
      </w:r>
      <w:r w:rsidR="005E47A9" w:rsidRPr="00451C89">
        <w:rPr>
          <w:rFonts w:ascii="Arial" w:hAnsi="Arial" w:cs="Arial"/>
        </w:rPr>
        <w:t>an enhanced employment area and levy the Proposed GBOT</w:t>
      </w:r>
      <w:r w:rsidR="008B5876">
        <w:rPr>
          <w:rFonts w:ascii="Arial" w:hAnsi="Arial" w:cs="Arial"/>
        </w:rPr>
        <w:t>s</w:t>
      </w:r>
      <w:r w:rsidR="005E47A9" w:rsidRPr="00451C89">
        <w:rPr>
          <w:rFonts w:ascii="Arial" w:hAnsi="Arial" w:cs="Arial"/>
        </w:rPr>
        <w:t xml:space="preserve"> as general business occupation tax</w:t>
      </w:r>
      <w:r w:rsidR="008B5876">
        <w:rPr>
          <w:rFonts w:ascii="Arial" w:hAnsi="Arial" w:cs="Arial"/>
        </w:rPr>
        <w:t>es</w:t>
      </w:r>
      <w:r w:rsidR="005E47A9" w:rsidRPr="00451C89">
        <w:rPr>
          <w:rFonts w:ascii="Arial" w:hAnsi="Arial" w:cs="Arial"/>
        </w:rPr>
        <w:t xml:space="preserve"> </w:t>
      </w:r>
      <w:r w:rsidR="00B83D3F" w:rsidRPr="00451C89">
        <w:rPr>
          <w:rFonts w:ascii="Arial" w:hAnsi="Arial" w:cs="Arial"/>
        </w:rPr>
        <w:t xml:space="preserve">upon </w:t>
      </w:r>
      <w:r w:rsidR="004606FC" w:rsidRPr="00451C89">
        <w:rPr>
          <w:rFonts w:ascii="Arial" w:hAnsi="Arial" w:cs="Arial"/>
        </w:rPr>
        <w:t xml:space="preserve">the </w:t>
      </w:r>
      <w:r w:rsidR="00B83D3F" w:rsidRPr="00451C89">
        <w:rPr>
          <w:rFonts w:ascii="Arial" w:hAnsi="Arial" w:cs="Arial"/>
        </w:rPr>
        <w:t xml:space="preserve">businesses and users of space </w:t>
      </w:r>
      <w:r w:rsidR="005E47A9" w:rsidRPr="00451C89">
        <w:rPr>
          <w:rFonts w:ascii="Arial" w:hAnsi="Arial" w:cs="Arial"/>
        </w:rPr>
        <w:t>within such area</w:t>
      </w:r>
      <w:r w:rsidR="00F222CC" w:rsidRPr="00451C89">
        <w:rPr>
          <w:rFonts w:ascii="Arial" w:hAnsi="Arial" w:cs="Arial"/>
        </w:rPr>
        <w:t>, as specified below,</w:t>
      </w:r>
      <w:r w:rsidR="005E47A9" w:rsidRPr="00451C89">
        <w:rPr>
          <w:rFonts w:ascii="Arial" w:hAnsi="Arial" w:cs="Arial"/>
        </w:rPr>
        <w:t xml:space="preserve"> for the purpose of paying all or part of the costs and expenses of aut</w:t>
      </w:r>
      <w:r w:rsidR="00B83D3F" w:rsidRPr="00451C89">
        <w:rPr>
          <w:rFonts w:ascii="Arial" w:hAnsi="Arial" w:cs="Arial"/>
        </w:rPr>
        <w:t>horized work within such</w:t>
      </w:r>
      <w:r w:rsidR="00B83D3F" w:rsidRPr="00160B43">
        <w:rPr>
          <w:rFonts w:ascii="Arial" w:hAnsi="Arial" w:cs="Arial"/>
        </w:rPr>
        <w:t xml:space="preserve"> area</w:t>
      </w:r>
      <w:r w:rsidR="001F2C0C">
        <w:rPr>
          <w:rFonts w:ascii="Arial" w:hAnsi="Arial" w:cs="Arial"/>
        </w:rPr>
        <w:t>,</w:t>
      </w:r>
      <w:r w:rsidR="00B83D3F" w:rsidRPr="00160B43">
        <w:rPr>
          <w:rFonts w:ascii="Arial" w:hAnsi="Arial" w:cs="Arial"/>
        </w:rPr>
        <w:t xml:space="preserve"> </w:t>
      </w:r>
      <w:r w:rsidR="00CA7472">
        <w:rPr>
          <w:rFonts w:ascii="Arial" w:hAnsi="Arial" w:cs="Arial"/>
        </w:rPr>
        <w:t>or</w:t>
      </w:r>
      <w:r w:rsidR="001F2C0C">
        <w:rPr>
          <w:rFonts w:ascii="Arial" w:hAnsi="Arial" w:cs="Arial"/>
        </w:rPr>
        <w:t xml:space="preserve"> debt service</w:t>
      </w:r>
      <w:r w:rsidR="00CA7472">
        <w:rPr>
          <w:rFonts w:ascii="Arial" w:hAnsi="Arial" w:cs="Arial"/>
        </w:rPr>
        <w:t xml:space="preserve"> and other</w:t>
      </w:r>
      <w:r w:rsidR="001F29CE">
        <w:rPr>
          <w:rFonts w:ascii="Arial" w:hAnsi="Arial" w:cs="Arial"/>
        </w:rPr>
        <w:t xml:space="preserve"> costs and expenses</w:t>
      </w:r>
      <w:r w:rsidR="001F2C0C">
        <w:rPr>
          <w:rFonts w:ascii="Arial" w:hAnsi="Arial" w:cs="Arial"/>
        </w:rPr>
        <w:t xml:space="preserve"> of bonds the proceeds of which are expended or allocated for such purpose,</w:t>
      </w:r>
      <w:r w:rsidR="00552B5F" w:rsidRPr="00D8693D">
        <w:rPr>
          <w:rFonts w:ascii="Arial" w:hAnsi="Arial" w:cs="Arial"/>
        </w:rPr>
        <w:t xml:space="preserve"> </w:t>
      </w:r>
      <w:r w:rsidR="00B83D3F" w:rsidRPr="00160B43">
        <w:rPr>
          <w:rFonts w:ascii="Arial" w:hAnsi="Arial" w:cs="Arial"/>
        </w:rPr>
        <w:t>pursuant to Neb. Rev. Stat. Section 18-2142.04</w:t>
      </w:r>
      <w:r w:rsidRPr="00160B43">
        <w:rPr>
          <w:rFonts w:ascii="Arial" w:hAnsi="Arial" w:cs="Arial"/>
        </w:rPr>
        <w:t>.</w:t>
      </w:r>
    </w:p>
    <w:p w14:paraId="1A37FA1B" w14:textId="77777777" w:rsidR="00B03BF0" w:rsidRPr="00160B43" w:rsidRDefault="00B03BF0" w:rsidP="00B03BF0">
      <w:pPr>
        <w:rPr>
          <w:rFonts w:ascii="Arial" w:hAnsi="Arial" w:cs="Arial"/>
          <w:b/>
          <w:bCs/>
        </w:rPr>
      </w:pPr>
    </w:p>
    <w:p w14:paraId="7082A583" w14:textId="77777777" w:rsidR="005967B6" w:rsidRPr="00160B43" w:rsidRDefault="005967B6" w:rsidP="00077F8E">
      <w:pPr>
        <w:pStyle w:val="ListParagraph"/>
        <w:numPr>
          <w:ilvl w:val="0"/>
          <w:numId w:val="1"/>
        </w:numPr>
        <w:suppressAutoHyphens/>
        <w:ind w:left="360"/>
        <w:jc w:val="both"/>
        <w:rPr>
          <w:rFonts w:ascii="Arial" w:hAnsi="Arial" w:cs="Arial"/>
          <w:spacing w:val="-3"/>
        </w:rPr>
      </w:pPr>
      <w:bookmarkStart w:id="0" w:name="_Hlk116455238"/>
      <w:r w:rsidRPr="00160B43">
        <w:rPr>
          <w:rFonts w:ascii="Arial" w:hAnsi="Arial" w:cs="Arial"/>
        </w:rPr>
        <w:t xml:space="preserve">DESIGNATION OF </w:t>
      </w:r>
      <w:r w:rsidR="00883F56" w:rsidRPr="00160B43">
        <w:rPr>
          <w:rFonts w:ascii="Arial" w:hAnsi="Arial" w:cs="Arial"/>
        </w:rPr>
        <w:t xml:space="preserve">ENHANCED EMPLOYMENT AREA.  </w:t>
      </w:r>
      <w:r w:rsidR="00D41ED7" w:rsidRPr="00160B43">
        <w:rPr>
          <w:rFonts w:ascii="Arial" w:hAnsi="Arial" w:cs="Arial"/>
        </w:rPr>
        <w:t>The City hereby designates, establishes, and approves</w:t>
      </w:r>
      <w:r w:rsidR="00DB76AF">
        <w:rPr>
          <w:rFonts w:ascii="Arial" w:hAnsi="Arial" w:cs="Arial"/>
        </w:rPr>
        <w:t xml:space="preserve"> the</w:t>
      </w:r>
      <w:r w:rsidR="00D41ED7" w:rsidRPr="00160B43">
        <w:rPr>
          <w:rFonts w:ascii="Arial" w:hAnsi="Arial" w:cs="Arial"/>
        </w:rPr>
        <w:t xml:space="preserve"> </w:t>
      </w:r>
      <w:r w:rsidR="00DB76AF" w:rsidRPr="00160B43">
        <w:rPr>
          <w:rFonts w:ascii="Arial" w:hAnsi="Arial" w:cs="Arial"/>
        </w:rPr>
        <w:t>Proposed EEA</w:t>
      </w:r>
      <w:r w:rsidR="00D169CB">
        <w:rPr>
          <w:rFonts w:ascii="Arial" w:hAnsi="Arial" w:cs="Arial"/>
        </w:rPr>
        <w:t xml:space="preserve"> as</w:t>
      </w:r>
      <w:r w:rsidR="00B3008D">
        <w:rPr>
          <w:rFonts w:ascii="Arial" w:hAnsi="Arial" w:cs="Arial"/>
        </w:rPr>
        <w:t xml:space="preserve"> </w:t>
      </w:r>
      <w:r w:rsidR="00D41ED7" w:rsidRPr="00160B43">
        <w:rPr>
          <w:rFonts w:ascii="Arial" w:hAnsi="Arial" w:cs="Arial"/>
        </w:rPr>
        <w:t>an enhanced employment area pursuant to Neb. Rev. Stat. Section 18-2142.04</w:t>
      </w:r>
      <w:r w:rsidR="001E7AF9">
        <w:rPr>
          <w:rFonts w:ascii="Arial" w:hAnsi="Arial" w:cs="Arial"/>
        </w:rPr>
        <w:t>,</w:t>
      </w:r>
      <w:r w:rsidR="00D41ED7" w:rsidRPr="00160B43">
        <w:rPr>
          <w:rFonts w:ascii="Arial" w:hAnsi="Arial" w:cs="Arial"/>
        </w:rPr>
        <w:t xml:space="preserve"> </w:t>
      </w:r>
      <w:bookmarkStart w:id="1" w:name="_Hlk116453797"/>
      <w:r w:rsidR="0050381F" w:rsidRPr="0050381F">
        <w:rPr>
          <w:rFonts w:ascii="Arial" w:hAnsi="Arial" w:cs="Arial"/>
        </w:rPr>
        <w:t xml:space="preserve">comprised of the </w:t>
      </w:r>
      <w:r w:rsidR="001E7AF9">
        <w:rPr>
          <w:rFonts w:ascii="Arial" w:hAnsi="Arial" w:cs="Arial"/>
        </w:rPr>
        <w:t xml:space="preserve">following </w:t>
      </w:r>
      <w:r w:rsidR="0050381F" w:rsidRPr="0050381F">
        <w:rPr>
          <w:rFonts w:ascii="Arial" w:hAnsi="Arial" w:cs="Arial"/>
        </w:rPr>
        <w:t>parcels</w:t>
      </w:r>
      <w:r w:rsidR="001E7AF9">
        <w:rPr>
          <w:rFonts w:ascii="Arial" w:hAnsi="Arial" w:cs="Arial"/>
        </w:rPr>
        <w:t xml:space="preserve">, </w:t>
      </w:r>
      <w:proofErr w:type="gramStart"/>
      <w:r w:rsidR="001E7AF9">
        <w:rPr>
          <w:rFonts w:ascii="Arial" w:hAnsi="Arial" w:cs="Arial"/>
        </w:rPr>
        <w:t>lots</w:t>
      </w:r>
      <w:proofErr w:type="gramEnd"/>
      <w:r w:rsidR="001E7AF9">
        <w:rPr>
          <w:rFonts w:ascii="Arial" w:hAnsi="Arial" w:cs="Arial"/>
        </w:rPr>
        <w:t xml:space="preserve"> and properties</w:t>
      </w:r>
      <w:r w:rsidR="009745C2">
        <w:rPr>
          <w:rFonts w:ascii="Arial" w:hAnsi="Arial" w:cs="Arial"/>
        </w:rPr>
        <w:t xml:space="preserve"> </w:t>
      </w:r>
      <w:bookmarkEnd w:id="1"/>
      <w:r w:rsidR="0064633E" w:rsidRPr="00160B43">
        <w:rPr>
          <w:rFonts w:ascii="Arial" w:hAnsi="Arial" w:cs="Arial"/>
        </w:rPr>
        <w:t>(“</w:t>
      </w:r>
      <w:r w:rsidR="00424E9C" w:rsidRPr="00160B43">
        <w:rPr>
          <w:rFonts w:ascii="Arial" w:hAnsi="Arial" w:cs="Arial"/>
        </w:rPr>
        <w:t>120 Giles Enhanced Employment Area</w:t>
      </w:r>
      <w:r w:rsidR="0064633E" w:rsidRPr="00160B43">
        <w:rPr>
          <w:rFonts w:ascii="Arial" w:hAnsi="Arial" w:cs="Arial"/>
        </w:rPr>
        <w:t>”)</w:t>
      </w:r>
      <w:r w:rsidRPr="00160B43">
        <w:rPr>
          <w:rFonts w:ascii="Arial" w:hAnsi="Arial" w:cs="Arial"/>
        </w:rPr>
        <w:t>:</w:t>
      </w:r>
    </w:p>
    <w:p w14:paraId="5F148C46" w14:textId="77777777" w:rsidR="005967B6" w:rsidRPr="00160B43" w:rsidRDefault="005967B6" w:rsidP="005967B6">
      <w:pPr>
        <w:suppressAutoHyphens/>
        <w:ind w:left="720"/>
        <w:rPr>
          <w:rFonts w:ascii="Arial" w:hAnsi="Arial" w:cs="Arial"/>
          <w:spacing w:val="-3"/>
        </w:rPr>
      </w:pPr>
    </w:p>
    <w:p w14:paraId="325632AC" w14:textId="77777777" w:rsidR="00524021" w:rsidRPr="00524021" w:rsidRDefault="00524021" w:rsidP="00524021">
      <w:pPr>
        <w:ind w:left="720"/>
        <w:rPr>
          <w:rFonts w:eastAsia="Times New Roman"/>
        </w:rPr>
      </w:pPr>
      <w:r w:rsidRPr="00524021">
        <w:rPr>
          <w:rFonts w:eastAsia="Times New Roman"/>
        </w:rPr>
        <w:lastRenderedPageBreak/>
        <w:t xml:space="preserve">TAX LOTS 11 &amp; 15, </w:t>
      </w:r>
      <w:proofErr w:type="gramStart"/>
      <w:r w:rsidRPr="00524021">
        <w:rPr>
          <w:rFonts w:eastAsia="Times New Roman"/>
        </w:rPr>
        <w:t>17-14-12;</w:t>
      </w:r>
      <w:proofErr w:type="gramEnd"/>
    </w:p>
    <w:p w14:paraId="2FE2B0C6" w14:textId="77777777" w:rsidR="00524021" w:rsidRPr="00524021" w:rsidRDefault="00524021" w:rsidP="00524021">
      <w:pPr>
        <w:ind w:left="720"/>
        <w:rPr>
          <w:rFonts w:eastAsia="Times New Roman"/>
        </w:rPr>
      </w:pPr>
    </w:p>
    <w:p w14:paraId="26A46FED" w14:textId="77777777" w:rsidR="00524021" w:rsidRDefault="00524021" w:rsidP="00524021">
      <w:pPr>
        <w:ind w:left="720"/>
        <w:rPr>
          <w:rFonts w:eastAsia="Times New Roman"/>
        </w:rPr>
      </w:pPr>
      <w:r w:rsidRPr="00524021">
        <w:rPr>
          <w:rFonts w:eastAsia="Times New Roman"/>
        </w:rPr>
        <w:t xml:space="preserve">ALL OF TAX LOT 2A &amp; PT OF TAX LOTS 2B1 &amp; 3 LYING N &amp; W OF RAILROAD R.O.W. </w:t>
      </w:r>
      <w:proofErr w:type="gramStart"/>
      <w:r w:rsidRPr="00524021">
        <w:rPr>
          <w:rFonts w:eastAsia="Times New Roman"/>
        </w:rPr>
        <w:t>17-14-12;</w:t>
      </w:r>
      <w:proofErr w:type="gramEnd"/>
      <w:r w:rsidRPr="00524021">
        <w:rPr>
          <w:rFonts w:eastAsia="Times New Roman"/>
        </w:rPr>
        <w:t xml:space="preserve"> </w:t>
      </w:r>
    </w:p>
    <w:p w14:paraId="0D66A254" w14:textId="77777777" w:rsidR="00524021" w:rsidRDefault="00524021" w:rsidP="00524021">
      <w:pPr>
        <w:ind w:left="720"/>
        <w:rPr>
          <w:rFonts w:eastAsia="Times New Roman"/>
        </w:rPr>
      </w:pPr>
    </w:p>
    <w:p w14:paraId="356E3214" w14:textId="77777777" w:rsidR="00524021" w:rsidRDefault="00524021" w:rsidP="00524021">
      <w:pPr>
        <w:ind w:left="720"/>
      </w:pPr>
      <w:bookmarkStart w:id="2" w:name="_Hlk116453855"/>
      <w:r w:rsidRPr="00524021">
        <w:rPr>
          <w:rFonts w:eastAsia="Times New Roman"/>
        </w:rPr>
        <w:t xml:space="preserve">NORTHEASTERLY PT OF TAX LOT 1A1B &amp; NORTHWESTERLY PT OF TAX LOT </w:t>
      </w:r>
      <w:r w:rsidRPr="0050381F">
        <w:rPr>
          <w:rFonts w:eastAsia="Times New Roman"/>
        </w:rPr>
        <w:t>2B1</w:t>
      </w:r>
      <w:r w:rsidRPr="00524021">
        <w:rPr>
          <w:rFonts w:eastAsia="Times New Roman"/>
        </w:rPr>
        <w:t xml:space="preserve"> &amp; NORTHWESTERLY PT OF TAX LOT 3 ALL LYING</w:t>
      </w:r>
      <w:r>
        <w:rPr>
          <w:rFonts w:eastAsia="Times New Roman"/>
        </w:rPr>
        <w:t xml:space="preserve"> </w:t>
      </w:r>
      <w:r w:rsidRPr="00524021">
        <w:rPr>
          <w:rFonts w:eastAsia="Times New Roman"/>
        </w:rPr>
        <w:t xml:space="preserve">S &amp; E OF RAILROAD R.O.W. </w:t>
      </w:r>
      <w:proofErr w:type="gramStart"/>
      <w:r w:rsidRPr="00524021">
        <w:rPr>
          <w:rFonts w:eastAsia="Times New Roman"/>
        </w:rPr>
        <w:t>17-14-12</w:t>
      </w:r>
      <w:r>
        <w:rPr>
          <w:rFonts w:eastAsia="Times New Roman"/>
        </w:rPr>
        <w:t>;</w:t>
      </w:r>
      <w:proofErr w:type="gramEnd"/>
    </w:p>
    <w:bookmarkEnd w:id="2"/>
    <w:p w14:paraId="5F8400A1" w14:textId="77777777" w:rsidR="00524021" w:rsidRDefault="00524021" w:rsidP="002143F1">
      <w:pPr>
        <w:ind w:left="720"/>
      </w:pPr>
    </w:p>
    <w:p w14:paraId="661918BF" w14:textId="77777777" w:rsidR="002143F1" w:rsidRPr="002143F1" w:rsidRDefault="002143F1" w:rsidP="002143F1">
      <w:pPr>
        <w:ind w:left="720"/>
      </w:pPr>
      <w:r w:rsidRPr="002143F1">
        <w:t xml:space="preserve">LOT 1 SOUTHPORT EAST REPLAT </w:t>
      </w:r>
      <w:proofErr w:type="gramStart"/>
      <w:r w:rsidRPr="002143F1">
        <w:t>TWO</w:t>
      </w:r>
      <w:r w:rsidR="00524021">
        <w:t>;</w:t>
      </w:r>
      <w:proofErr w:type="gramEnd"/>
    </w:p>
    <w:p w14:paraId="6BD745AE" w14:textId="77777777" w:rsidR="002143F1" w:rsidRPr="002143F1" w:rsidRDefault="002143F1" w:rsidP="002143F1">
      <w:pPr>
        <w:ind w:left="720"/>
      </w:pPr>
    </w:p>
    <w:p w14:paraId="3C990C70" w14:textId="77777777" w:rsidR="002143F1" w:rsidRPr="002143F1" w:rsidRDefault="002143F1" w:rsidP="002143F1">
      <w:pPr>
        <w:ind w:left="720"/>
      </w:pPr>
      <w:r w:rsidRPr="002143F1">
        <w:t xml:space="preserve">LOT 1 SOUTHPORT EAST REPLAT </w:t>
      </w:r>
      <w:proofErr w:type="gramStart"/>
      <w:r w:rsidRPr="002143F1">
        <w:t>NINE</w:t>
      </w:r>
      <w:r w:rsidR="00524021">
        <w:t>;</w:t>
      </w:r>
      <w:proofErr w:type="gramEnd"/>
      <w:r w:rsidR="00524021">
        <w:t xml:space="preserve"> </w:t>
      </w:r>
    </w:p>
    <w:p w14:paraId="567EF1A3" w14:textId="77777777" w:rsidR="002143F1" w:rsidRPr="002143F1" w:rsidRDefault="002143F1" w:rsidP="002143F1">
      <w:pPr>
        <w:ind w:left="720"/>
      </w:pPr>
    </w:p>
    <w:p w14:paraId="5F08E8F5" w14:textId="77777777" w:rsidR="009745C2" w:rsidRPr="00A95ED2" w:rsidRDefault="002143F1" w:rsidP="002143F1">
      <w:pPr>
        <w:ind w:left="720"/>
      </w:pPr>
      <w:r w:rsidRPr="00A95ED2">
        <w:t xml:space="preserve">LOT 4 SOUTHPORT EAST REPLAT </w:t>
      </w:r>
      <w:proofErr w:type="gramStart"/>
      <w:r w:rsidRPr="00A95ED2">
        <w:t>NINE</w:t>
      </w:r>
      <w:r w:rsidR="009745C2" w:rsidRPr="00A95ED2">
        <w:t>;</w:t>
      </w:r>
      <w:proofErr w:type="gramEnd"/>
    </w:p>
    <w:p w14:paraId="73DDEAAC" w14:textId="77777777" w:rsidR="003707BE" w:rsidRDefault="003707BE" w:rsidP="002143F1">
      <w:pPr>
        <w:ind w:left="720"/>
      </w:pPr>
    </w:p>
    <w:p w14:paraId="2380C95D" w14:textId="77777777" w:rsidR="001E7AF9" w:rsidRPr="00A95ED2" w:rsidRDefault="00FA3B50" w:rsidP="002143F1">
      <w:pPr>
        <w:ind w:left="720"/>
      </w:pPr>
      <w:r>
        <w:t xml:space="preserve">THE ENTIRE WIDTH OF ANY PART OF EASTPORT PARKWAY IMMEDIATELY ADJACENT TO ANY </w:t>
      </w:r>
      <w:r w:rsidR="00A30DC4">
        <w:t>PARCEL OR LOT DESCRIBED ABOVE,</w:t>
      </w:r>
      <w:r w:rsidRPr="00FA3B50">
        <w:t xml:space="preserve"> </w:t>
      </w:r>
      <w:r w:rsidRPr="00A95ED2">
        <w:t>OR PART THEREOF</w:t>
      </w:r>
      <w:r>
        <w:t xml:space="preserve">, TO ITS INTERSECTION WITH GILES </w:t>
      </w:r>
      <w:proofErr w:type="gramStart"/>
      <w:r>
        <w:t>ROAD;</w:t>
      </w:r>
      <w:proofErr w:type="gramEnd"/>
    </w:p>
    <w:p w14:paraId="1EB9B873" w14:textId="77777777" w:rsidR="00FA3B50" w:rsidRDefault="00FA3B50" w:rsidP="00A95ED2">
      <w:pPr>
        <w:ind w:left="720"/>
      </w:pPr>
    </w:p>
    <w:p w14:paraId="55E5C814" w14:textId="77777777" w:rsidR="00FA3B50" w:rsidRPr="00A95ED2" w:rsidRDefault="00A95ED2" w:rsidP="00A95ED2">
      <w:pPr>
        <w:ind w:left="720"/>
      </w:pPr>
      <w:r w:rsidRPr="00A95ED2">
        <w:t xml:space="preserve">THE ENTIRE WIDTH OF ANY </w:t>
      </w:r>
      <w:r w:rsidR="00FA3B50">
        <w:t xml:space="preserve">OTHER </w:t>
      </w:r>
      <w:r w:rsidRPr="00A95ED2">
        <w:t xml:space="preserve">PUBLIC RIGHT OF WAY, </w:t>
      </w:r>
      <w:r w:rsidR="00FA3B50">
        <w:t xml:space="preserve">OR OF ANY </w:t>
      </w:r>
      <w:r w:rsidRPr="00A95ED2">
        <w:t xml:space="preserve">RAILROAD RIGHT OF WAY OR </w:t>
      </w:r>
      <w:r w:rsidR="00FA3B50">
        <w:t xml:space="preserve">OF ANY </w:t>
      </w:r>
      <w:r w:rsidRPr="00A95ED2">
        <w:t>CREEK (BANK TO BANK)</w:t>
      </w:r>
      <w:r w:rsidR="00FA3B50">
        <w:t>,</w:t>
      </w:r>
      <w:r w:rsidRPr="00A95ED2">
        <w:t xml:space="preserve"> IMMEDIATELY ADJACENT TO ANY SUCH PARCEL OR LOT OR PART </w:t>
      </w:r>
      <w:proofErr w:type="gramStart"/>
      <w:r w:rsidRPr="00A95ED2">
        <w:t>THEREOF</w:t>
      </w:r>
      <w:r w:rsidR="00FA3B50">
        <w:t>;</w:t>
      </w:r>
      <w:proofErr w:type="gramEnd"/>
    </w:p>
    <w:p w14:paraId="6B3978DC" w14:textId="77777777" w:rsidR="00A95ED2" w:rsidRPr="00A95ED2" w:rsidRDefault="00A95ED2" w:rsidP="00A95ED2">
      <w:pPr>
        <w:ind w:left="720"/>
      </w:pPr>
    </w:p>
    <w:p w14:paraId="16DE88B6" w14:textId="77777777" w:rsidR="00A95ED2" w:rsidRPr="00A95ED2" w:rsidRDefault="00A95ED2" w:rsidP="00A95ED2">
      <w:pPr>
        <w:ind w:left="720"/>
      </w:pPr>
      <w:r w:rsidRPr="00A95ED2">
        <w:t>ALL RIGHT OF WAY COMPRISING THE INTERSECTION OF 120</w:t>
      </w:r>
      <w:r w:rsidRPr="00A95ED2">
        <w:rPr>
          <w:vertAlign w:val="superscript"/>
        </w:rPr>
        <w:t>TH</w:t>
      </w:r>
      <w:r w:rsidRPr="00A95ED2">
        <w:t xml:space="preserve"> STREET AND GILES ROAD AND ANY OTHER IMMEDIATELY ADJACENT PROPERTY NEEDED FOR CONSTRUCTION OF TRAFFIC SIGNAL OR OTHER</w:t>
      </w:r>
      <w:r w:rsidR="003707BE">
        <w:t xml:space="preserve"> PUBLIC STREET IMPROVEMENTS THEREIN; AND</w:t>
      </w:r>
    </w:p>
    <w:p w14:paraId="722F5A19" w14:textId="77777777" w:rsidR="00A95ED2" w:rsidRPr="00A95ED2" w:rsidRDefault="00A95ED2" w:rsidP="00A95ED2">
      <w:pPr>
        <w:ind w:left="720"/>
      </w:pPr>
    </w:p>
    <w:p w14:paraId="1DA062D3" w14:textId="77777777" w:rsidR="001E7AF9" w:rsidRDefault="00A95ED2" w:rsidP="00A95ED2">
      <w:pPr>
        <w:ind w:left="720"/>
      </w:pPr>
      <w:r w:rsidRPr="00A95ED2">
        <w:t xml:space="preserve">ANY OTHER </w:t>
      </w:r>
      <w:r w:rsidR="003707BE">
        <w:t>PROPERTY</w:t>
      </w:r>
      <w:r w:rsidR="00DB2AD6">
        <w:t xml:space="preserve">, OR PARTS THEREOF, </w:t>
      </w:r>
      <w:r w:rsidR="003707BE">
        <w:t xml:space="preserve">IMMEDIATELY ADJACENT TO ANY </w:t>
      </w:r>
      <w:r w:rsidR="00354BAF">
        <w:t>RIGHT OF WAY DESCRIBED ABOVE AS</w:t>
      </w:r>
      <w:r w:rsidR="003707BE">
        <w:t xml:space="preserve"> FROM TIME TO TIME NEEDED</w:t>
      </w:r>
      <w:r w:rsidRPr="00A95ED2">
        <w:t xml:space="preserve"> TO CONSTRUCT PUBLIC STREET </w:t>
      </w:r>
      <w:r w:rsidR="003707BE">
        <w:t xml:space="preserve">OR OTHER PUBLIC </w:t>
      </w:r>
      <w:r w:rsidRPr="00A95ED2">
        <w:t>IMPROVEMENTS</w:t>
      </w:r>
      <w:r w:rsidR="001E7AF9" w:rsidRPr="00A95ED2">
        <w:t>.</w:t>
      </w:r>
    </w:p>
    <w:bookmarkEnd w:id="0"/>
    <w:p w14:paraId="2CFC084D" w14:textId="77777777" w:rsidR="005967B6" w:rsidRPr="00160B43" w:rsidRDefault="001E7AF9" w:rsidP="001E7AF9">
      <w:pPr>
        <w:ind w:left="720"/>
        <w:rPr>
          <w:rFonts w:ascii="Arial" w:hAnsi="Arial" w:cs="Arial"/>
          <w:i/>
          <w:spacing w:val="-3"/>
        </w:rPr>
      </w:pPr>
      <w:r>
        <w:t xml:space="preserve"> </w:t>
      </w:r>
    </w:p>
    <w:p w14:paraId="5BD74F08" w14:textId="77777777" w:rsidR="000E7590" w:rsidRPr="00160B43" w:rsidRDefault="00857B35" w:rsidP="00077F8E">
      <w:pPr>
        <w:pStyle w:val="ListParagraph"/>
        <w:numPr>
          <w:ilvl w:val="0"/>
          <w:numId w:val="1"/>
        </w:numPr>
        <w:suppressAutoHyphens/>
        <w:ind w:left="360"/>
        <w:jc w:val="both"/>
        <w:rPr>
          <w:rFonts w:ascii="Arial" w:hAnsi="Arial" w:cs="Arial"/>
          <w:spacing w:val="-3"/>
        </w:rPr>
      </w:pPr>
      <w:r w:rsidRPr="00160B43">
        <w:rPr>
          <w:rFonts w:ascii="Arial" w:hAnsi="Arial" w:cs="Arial"/>
          <w:spacing w:val="-3"/>
        </w:rPr>
        <w:t>CLASSIFICATION</w:t>
      </w:r>
      <w:r w:rsidR="00450602" w:rsidRPr="00160B43">
        <w:rPr>
          <w:rFonts w:ascii="Arial" w:hAnsi="Arial" w:cs="Arial"/>
          <w:spacing w:val="-3"/>
        </w:rPr>
        <w:t xml:space="preserve"> OF BUSINESSES</w:t>
      </w:r>
      <w:r w:rsidR="003B4F79" w:rsidRPr="00160B43">
        <w:rPr>
          <w:rFonts w:ascii="Arial" w:hAnsi="Arial" w:cs="Arial"/>
          <w:spacing w:val="-3"/>
        </w:rPr>
        <w:t xml:space="preserve">, </w:t>
      </w:r>
      <w:r w:rsidR="00450602" w:rsidRPr="00160B43">
        <w:rPr>
          <w:rFonts w:ascii="Arial" w:hAnsi="Arial" w:cs="Arial"/>
          <w:spacing w:val="-3"/>
        </w:rPr>
        <w:t>USERS OF SPACE</w:t>
      </w:r>
      <w:r w:rsidR="003B4F79" w:rsidRPr="00160B43">
        <w:rPr>
          <w:rFonts w:ascii="Arial" w:hAnsi="Arial" w:cs="Arial"/>
          <w:spacing w:val="-3"/>
        </w:rPr>
        <w:t xml:space="preserve">, </w:t>
      </w:r>
      <w:r w:rsidR="00473203" w:rsidRPr="00160B43">
        <w:rPr>
          <w:rFonts w:ascii="Arial" w:hAnsi="Arial" w:cs="Arial"/>
          <w:spacing w:val="-3"/>
        </w:rPr>
        <w:t>OR</w:t>
      </w:r>
      <w:r w:rsidR="003B4F79" w:rsidRPr="00160B43">
        <w:rPr>
          <w:rFonts w:ascii="Arial" w:hAnsi="Arial" w:cs="Arial"/>
          <w:spacing w:val="-3"/>
        </w:rPr>
        <w:t xml:space="preserve"> KINDS OF TRANSACTIONS</w:t>
      </w:r>
      <w:r w:rsidR="00450602" w:rsidRPr="00160B43">
        <w:rPr>
          <w:rFonts w:ascii="Arial" w:hAnsi="Arial" w:cs="Arial"/>
          <w:spacing w:val="-3"/>
        </w:rPr>
        <w:t>.</w:t>
      </w:r>
      <w:r w:rsidR="00450602" w:rsidRPr="00160B43">
        <w:rPr>
          <w:rFonts w:ascii="Arial" w:hAnsi="Arial" w:cs="Arial"/>
        </w:rPr>
        <w:t xml:space="preserve"> </w:t>
      </w:r>
      <w:r w:rsidR="000E7590" w:rsidRPr="00160B43">
        <w:rPr>
          <w:rFonts w:ascii="Arial" w:hAnsi="Arial" w:cs="Arial"/>
        </w:rPr>
        <w:t xml:space="preserve">The following classifications of </w:t>
      </w:r>
      <w:r w:rsidR="00450602" w:rsidRPr="00160B43">
        <w:rPr>
          <w:rFonts w:ascii="Arial" w:hAnsi="Arial" w:cs="Arial"/>
        </w:rPr>
        <w:t xml:space="preserve">businesses, users of space, or kinds of transactions </w:t>
      </w:r>
      <w:r w:rsidR="000E7590" w:rsidRPr="00160B43">
        <w:rPr>
          <w:rFonts w:ascii="Arial" w:hAnsi="Arial" w:cs="Arial"/>
        </w:rPr>
        <w:t xml:space="preserve">are </w:t>
      </w:r>
      <w:r w:rsidR="00E7495E" w:rsidRPr="00160B43">
        <w:rPr>
          <w:rFonts w:ascii="Arial" w:hAnsi="Arial" w:cs="Arial"/>
        </w:rPr>
        <w:t>hereby found, determined, and declared</w:t>
      </w:r>
      <w:r w:rsidR="000E7590" w:rsidRPr="00160B43">
        <w:rPr>
          <w:rFonts w:ascii="Arial" w:hAnsi="Arial" w:cs="Arial"/>
        </w:rPr>
        <w:t xml:space="preserve"> to be reasonable</w:t>
      </w:r>
      <w:r w:rsidR="00E7495E" w:rsidRPr="00160B43">
        <w:rPr>
          <w:rFonts w:ascii="Arial" w:hAnsi="Arial" w:cs="Arial"/>
        </w:rPr>
        <w:t>, and such classifications are hereby established,</w:t>
      </w:r>
      <w:r w:rsidR="000E7590" w:rsidRPr="00160B43">
        <w:rPr>
          <w:rFonts w:ascii="Arial" w:hAnsi="Arial" w:cs="Arial"/>
        </w:rPr>
        <w:t xml:space="preserve"> </w:t>
      </w:r>
      <w:r w:rsidR="0089026B" w:rsidRPr="00160B43">
        <w:rPr>
          <w:rFonts w:ascii="Arial" w:hAnsi="Arial" w:cs="Arial"/>
        </w:rPr>
        <w:t xml:space="preserve">for purposes of imposing </w:t>
      </w:r>
      <w:r w:rsidR="0064633E" w:rsidRPr="00160B43">
        <w:rPr>
          <w:rFonts w:ascii="Arial" w:hAnsi="Arial" w:cs="Arial"/>
        </w:rPr>
        <w:t xml:space="preserve">and levying </w:t>
      </w:r>
      <w:r w:rsidR="000E7590" w:rsidRPr="00160B43">
        <w:rPr>
          <w:rFonts w:ascii="Arial" w:hAnsi="Arial" w:cs="Arial"/>
        </w:rPr>
        <w:t>general business occupation tax</w:t>
      </w:r>
      <w:r w:rsidR="00D60583">
        <w:rPr>
          <w:rFonts w:ascii="Arial" w:hAnsi="Arial" w:cs="Arial"/>
        </w:rPr>
        <w:t>es</w:t>
      </w:r>
      <w:r w:rsidR="000E7590" w:rsidRPr="00160B43">
        <w:rPr>
          <w:rFonts w:ascii="Arial" w:hAnsi="Arial" w:cs="Arial"/>
        </w:rPr>
        <w:t xml:space="preserve"> </w:t>
      </w:r>
      <w:r w:rsidR="00E7495E" w:rsidRPr="00160B43">
        <w:rPr>
          <w:rFonts w:ascii="Arial" w:hAnsi="Arial" w:cs="Arial"/>
        </w:rPr>
        <w:t>upon</w:t>
      </w:r>
      <w:r w:rsidR="001E1EF6" w:rsidRPr="00160B43">
        <w:rPr>
          <w:rFonts w:ascii="Arial" w:hAnsi="Arial" w:cs="Arial"/>
        </w:rPr>
        <w:t xml:space="preserve"> businesses and users of space </w:t>
      </w:r>
      <w:r w:rsidR="000E7590" w:rsidRPr="00160B43">
        <w:rPr>
          <w:rFonts w:ascii="Arial" w:hAnsi="Arial" w:cs="Arial"/>
        </w:rPr>
        <w:t>within</w:t>
      </w:r>
      <w:r w:rsidR="00AC2BDD" w:rsidRPr="00160B43">
        <w:rPr>
          <w:rFonts w:ascii="Arial" w:hAnsi="Arial" w:cs="Arial"/>
        </w:rPr>
        <w:t xml:space="preserve"> the</w:t>
      </w:r>
      <w:r w:rsidR="000E7590" w:rsidRPr="00160B43">
        <w:rPr>
          <w:rFonts w:ascii="Arial" w:hAnsi="Arial" w:cs="Arial"/>
        </w:rPr>
        <w:t xml:space="preserve"> </w:t>
      </w:r>
      <w:r w:rsidR="00424E9C" w:rsidRPr="00160B43">
        <w:rPr>
          <w:rFonts w:ascii="Arial" w:hAnsi="Arial" w:cs="Arial"/>
        </w:rPr>
        <w:t xml:space="preserve">120 Giles Enhanced Employment Area </w:t>
      </w:r>
      <w:r w:rsidR="001E1EF6" w:rsidRPr="00160B43">
        <w:rPr>
          <w:rFonts w:ascii="Arial" w:hAnsi="Arial" w:cs="Arial"/>
        </w:rPr>
        <w:t>pursuant to this Ordinance</w:t>
      </w:r>
      <w:r w:rsidR="000E7590" w:rsidRPr="00160B43">
        <w:rPr>
          <w:rFonts w:ascii="Arial" w:hAnsi="Arial" w:cs="Arial"/>
        </w:rPr>
        <w:t>:</w:t>
      </w:r>
    </w:p>
    <w:p w14:paraId="6DFFD6AC" w14:textId="77777777" w:rsidR="000E7590" w:rsidRPr="00160B43" w:rsidRDefault="000E7590" w:rsidP="00077F8E">
      <w:pPr>
        <w:suppressAutoHyphens/>
        <w:jc w:val="both"/>
        <w:rPr>
          <w:rFonts w:ascii="Arial" w:hAnsi="Arial" w:cs="Arial"/>
          <w:spacing w:val="-3"/>
        </w:rPr>
      </w:pPr>
    </w:p>
    <w:p w14:paraId="0ADB6C7D" w14:textId="77777777" w:rsidR="0089026B" w:rsidRDefault="00AC2BDD" w:rsidP="00077F8E">
      <w:pPr>
        <w:suppressAutoHyphens/>
        <w:ind w:left="720"/>
        <w:jc w:val="both"/>
        <w:rPr>
          <w:rFonts w:ascii="Arial" w:hAnsi="Arial" w:cs="Arial"/>
        </w:rPr>
      </w:pPr>
      <w:r w:rsidRPr="00160B43">
        <w:rPr>
          <w:rFonts w:ascii="Arial" w:hAnsi="Arial" w:cs="Arial"/>
        </w:rPr>
        <w:t>Hotel or</w:t>
      </w:r>
      <w:r w:rsidR="0072326A" w:rsidRPr="00160B43">
        <w:rPr>
          <w:rFonts w:ascii="Arial" w:hAnsi="Arial" w:cs="Arial"/>
        </w:rPr>
        <w:t xml:space="preserve"> m</w:t>
      </w:r>
      <w:r w:rsidRPr="00160B43">
        <w:rPr>
          <w:rFonts w:ascii="Arial" w:hAnsi="Arial" w:cs="Arial"/>
        </w:rPr>
        <w:t xml:space="preserve">otel </w:t>
      </w:r>
      <w:r w:rsidR="0072326A" w:rsidRPr="00160B43">
        <w:rPr>
          <w:rFonts w:ascii="Arial" w:hAnsi="Arial" w:cs="Arial"/>
        </w:rPr>
        <w:t>b</w:t>
      </w:r>
      <w:r w:rsidR="00C848DB">
        <w:rPr>
          <w:rFonts w:ascii="Arial" w:hAnsi="Arial" w:cs="Arial"/>
        </w:rPr>
        <w:t xml:space="preserve">usiness, which means engaging in a business that offers or provides </w:t>
      </w:r>
      <w:r w:rsidR="004E2F75" w:rsidRPr="00160B43">
        <w:rPr>
          <w:rFonts w:ascii="Arial" w:hAnsi="Arial" w:cs="Arial"/>
        </w:rPr>
        <w:t>temporary lodging</w:t>
      </w:r>
      <w:r w:rsidR="00BD4AEB">
        <w:rPr>
          <w:rFonts w:ascii="Arial" w:hAnsi="Arial" w:cs="Arial"/>
        </w:rPr>
        <w:t xml:space="preserve">, </w:t>
      </w:r>
      <w:r w:rsidR="00BD4AEB" w:rsidRPr="00160B43">
        <w:rPr>
          <w:rFonts w:ascii="Arial" w:hAnsi="Arial" w:cs="Arial"/>
        </w:rPr>
        <w:t xml:space="preserve">including without limitation </w:t>
      </w:r>
      <w:r w:rsidR="00BD4AEB">
        <w:rPr>
          <w:rFonts w:ascii="Arial" w:hAnsi="Arial" w:cs="Arial"/>
        </w:rPr>
        <w:t xml:space="preserve">any </w:t>
      </w:r>
      <w:r w:rsidR="00BD4AEB" w:rsidRPr="00160B43">
        <w:rPr>
          <w:rFonts w:ascii="Arial" w:hAnsi="Arial" w:cs="Arial"/>
        </w:rPr>
        <w:t>extended stay lodging</w:t>
      </w:r>
      <w:r w:rsidR="00BD4AEB">
        <w:rPr>
          <w:rFonts w:ascii="Arial" w:hAnsi="Arial" w:cs="Arial"/>
        </w:rPr>
        <w:t>,</w:t>
      </w:r>
      <w:r w:rsidR="00EC7DAC" w:rsidRPr="00160B43">
        <w:rPr>
          <w:rFonts w:ascii="Arial" w:hAnsi="Arial" w:cs="Arial"/>
        </w:rPr>
        <w:t xml:space="preserve"> within the 120 Giles Enhanced Employment Area for </w:t>
      </w:r>
      <w:r w:rsidR="00BD4AEB">
        <w:rPr>
          <w:rFonts w:ascii="Arial" w:hAnsi="Arial" w:cs="Arial"/>
        </w:rPr>
        <w:t xml:space="preserve">fees, charges, or other </w:t>
      </w:r>
      <w:r w:rsidR="00EC7DAC" w:rsidRPr="00160B43">
        <w:rPr>
          <w:rFonts w:ascii="Arial" w:hAnsi="Arial" w:cs="Arial"/>
        </w:rPr>
        <w:t>consideration</w:t>
      </w:r>
      <w:r w:rsidRPr="00160B43">
        <w:rPr>
          <w:rFonts w:ascii="Arial" w:hAnsi="Arial" w:cs="Arial"/>
        </w:rPr>
        <w:t xml:space="preserve"> </w:t>
      </w:r>
      <w:r w:rsidR="0072326A" w:rsidRPr="00160B43">
        <w:rPr>
          <w:rFonts w:ascii="Arial" w:hAnsi="Arial" w:cs="Arial"/>
        </w:rPr>
        <w:t>(“</w:t>
      </w:r>
      <w:r w:rsidR="00FC4C87" w:rsidRPr="00160B43">
        <w:rPr>
          <w:rFonts w:ascii="Arial" w:hAnsi="Arial" w:cs="Arial"/>
        </w:rPr>
        <w:t>Hotel or Motel Business</w:t>
      </w:r>
      <w:r w:rsidR="0072326A" w:rsidRPr="00160B43">
        <w:rPr>
          <w:rFonts w:ascii="Arial" w:hAnsi="Arial" w:cs="Arial"/>
        </w:rPr>
        <w:t>”)</w:t>
      </w:r>
    </w:p>
    <w:p w14:paraId="1EDDAF62" w14:textId="77777777" w:rsidR="00BD4AEB" w:rsidRDefault="00BD4AEB" w:rsidP="00077F8E">
      <w:pPr>
        <w:suppressAutoHyphens/>
        <w:ind w:left="720"/>
        <w:jc w:val="both"/>
        <w:rPr>
          <w:rFonts w:ascii="Arial" w:hAnsi="Arial" w:cs="Arial"/>
        </w:rPr>
      </w:pPr>
    </w:p>
    <w:p w14:paraId="399E1061" w14:textId="77777777" w:rsidR="00BD4AEB" w:rsidRPr="00160B43" w:rsidRDefault="00BD4AEB" w:rsidP="00077F8E">
      <w:pPr>
        <w:suppressAutoHyphens/>
        <w:ind w:left="720"/>
        <w:jc w:val="both"/>
        <w:rPr>
          <w:rFonts w:ascii="Arial" w:hAnsi="Arial" w:cs="Arial"/>
          <w:spacing w:val="-3"/>
        </w:rPr>
      </w:pPr>
      <w:r>
        <w:rPr>
          <w:rFonts w:ascii="Arial" w:hAnsi="Arial" w:cs="Arial"/>
        </w:rPr>
        <w:t xml:space="preserve">Retail </w:t>
      </w:r>
      <w:r w:rsidR="00E50171">
        <w:rPr>
          <w:rFonts w:ascii="Arial" w:hAnsi="Arial" w:cs="Arial"/>
        </w:rPr>
        <w:t>sales business</w:t>
      </w:r>
      <w:r w:rsidR="00C848DB">
        <w:rPr>
          <w:rFonts w:ascii="Arial" w:hAnsi="Arial" w:cs="Arial"/>
        </w:rPr>
        <w:t>, which means engaging in a business of retail sales</w:t>
      </w:r>
      <w:r w:rsidR="00E50171">
        <w:rPr>
          <w:rFonts w:ascii="Arial" w:hAnsi="Arial" w:cs="Arial"/>
        </w:rPr>
        <w:t xml:space="preserve">, including </w:t>
      </w:r>
      <w:r w:rsidR="00263344">
        <w:rPr>
          <w:rFonts w:ascii="Arial" w:hAnsi="Arial" w:cs="Arial"/>
        </w:rPr>
        <w:t xml:space="preserve">without limitation </w:t>
      </w:r>
      <w:r>
        <w:rPr>
          <w:rFonts w:ascii="Arial" w:hAnsi="Arial" w:cs="Arial"/>
        </w:rPr>
        <w:t>f</w:t>
      </w:r>
      <w:r w:rsidR="00E50171">
        <w:rPr>
          <w:rFonts w:ascii="Arial" w:hAnsi="Arial" w:cs="Arial"/>
        </w:rPr>
        <w:t xml:space="preserve">ood, </w:t>
      </w:r>
      <w:proofErr w:type="gramStart"/>
      <w:r w:rsidR="00E50171">
        <w:rPr>
          <w:rFonts w:ascii="Arial" w:hAnsi="Arial" w:cs="Arial"/>
        </w:rPr>
        <w:t>beverage</w:t>
      </w:r>
      <w:proofErr w:type="gramEnd"/>
      <w:r w:rsidR="00E50171">
        <w:rPr>
          <w:rFonts w:ascii="Arial" w:hAnsi="Arial" w:cs="Arial"/>
        </w:rPr>
        <w:t xml:space="preserve"> and </w:t>
      </w:r>
      <w:r>
        <w:rPr>
          <w:rFonts w:ascii="Arial" w:hAnsi="Arial" w:cs="Arial"/>
        </w:rPr>
        <w:t>merchandise</w:t>
      </w:r>
      <w:r w:rsidR="00E50171">
        <w:rPr>
          <w:rFonts w:ascii="Arial" w:hAnsi="Arial" w:cs="Arial"/>
        </w:rPr>
        <w:t xml:space="preserve"> retail sales</w:t>
      </w:r>
      <w:r>
        <w:rPr>
          <w:rFonts w:ascii="Arial" w:hAnsi="Arial" w:cs="Arial"/>
        </w:rPr>
        <w:t xml:space="preserve">, operated </w:t>
      </w:r>
      <w:r w:rsidR="00E50171">
        <w:rPr>
          <w:rFonts w:ascii="Arial" w:hAnsi="Arial" w:cs="Arial"/>
        </w:rPr>
        <w:t xml:space="preserve">on the site </w:t>
      </w:r>
      <w:r>
        <w:rPr>
          <w:rFonts w:ascii="Arial" w:hAnsi="Arial" w:cs="Arial"/>
        </w:rPr>
        <w:t xml:space="preserve">of the Nebraska Multisport Complex </w:t>
      </w:r>
      <w:r w:rsidR="00E50171">
        <w:rPr>
          <w:rFonts w:ascii="Arial" w:hAnsi="Arial" w:cs="Arial"/>
        </w:rPr>
        <w:t xml:space="preserve">or </w:t>
      </w:r>
      <w:r w:rsidR="00FD54C8">
        <w:rPr>
          <w:rFonts w:ascii="Arial" w:hAnsi="Arial" w:cs="Arial"/>
        </w:rPr>
        <w:t xml:space="preserve">in </w:t>
      </w:r>
      <w:r w:rsidR="00D60583">
        <w:rPr>
          <w:rFonts w:ascii="Arial" w:hAnsi="Arial" w:cs="Arial"/>
        </w:rPr>
        <w:t xml:space="preserve">other parts of </w:t>
      </w:r>
      <w:r w:rsidR="00E50171">
        <w:rPr>
          <w:rFonts w:ascii="Arial" w:hAnsi="Arial" w:cs="Arial"/>
        </w:rPr>
        <w:t xml:space="preserve">the 120 Giles Enhanced Employment Area </w:t>
      </w:r>
      <w:r>
        <w:rPr>
          <w:rFonts w:ascii="Arial" w:hAnsi="Arial" w:cs="Arial"/>
        </w:rPr>
        <w:t>(“</w:t>
      </w:r>
      <w:r w:rsidR="00E50171">
        <w:rPr>
          <w:rFonts w:ascii="Arial" w:hAnsi="Arial" w:cs="Arial"/>
        </w:rPr>
        <w:t>Retail Sales Business”)</w:t>
      </w:r>
      <w:r w:rsidR="00CA7472">
        <w:rPr>
          <w:rFonts w:ascii="Arial" w:hAnsi="Arial" w:cs="Arial"/>
        </w:rPr>
        <w:t>, excluding any Hotel or Motel Business</w:t>
      </w:r>
      <w:r w:rsidR="004A7AAD">
        <w:rPr>
          <w:rFonts w:ascii="Arial" w:hAnsi="Arial" w:cs="Arial"/>
        </w:rPr>
        <w:t>.</w:t>
      </w:r>
    </w:p>
    <w:p w14:paraId="7FE7218A" w14:textId="77777777" w:rsidR="00CF3E09" w:rsidRPr="00160B43" w:rsidRDefault="00CF3E09" w:rsidP="00A34CE9">
      <w:pPr>
        <w:pStyle w:val="ListParagraph"/>
        <w:suppressAutoHyphens/>
        <w:ind w:left="360"/>
        <w:rPr>
          <w:rFonts w:ascii="Arial" w:hAnsi="Arial" w:cs="Arial"/>
        </w:rPr>
      </w:pPr>
    </w:p>
    <w:p w14:paraId="60FEB633" w14:textId="77777777" w:rsidR="0058371D" w:rsidRPr="00160B43" w:rsidRDefault="005967B6" w:rsidP="0058371D">
      <w:pPr>
        <w:pStyle w:val="ListParagraph"/>
        <w:numPr>
          <w:ilvl w:val="0"/>
          <w:numId w:val="1"/>
        </w:numPr>
        <w:suppressAutoHyphens/>
        <w:ind w:left="360"/>
        <w:rPr>
          <w:rFonts w:ascii="Arial" w:hAnsi="Arial" w:cs="Arial"/>
          <w:spacing w:val="-3"/>
        </w:rPr>
      </w:pPr>
      <w:r w:rsidRPr="00160B43">
        <w:rPr>
          <w:rFonts w:ascii="Arial" w:hAnsi="Arial" w:cs="Arial"/>
        </w:rPr>
        <w:t>GENERAL BUSINESS OCCUPATION TAX</w:t>
      </w:r>
      <w:r w:rsidR="0089026B" w:rsidRPr="00160B43">
        <w:rPr>
          <w:rFonts w:ascii="Arial" w:hAnsi="Arial" w:cs="Arial"/>
        </w:rPr>
        <w:t xml:space="preserve"> LEVY</w:t>
      </w:r>
      <w:r w:rsidR="000B6FBE" w:rsidRPr="00160B43">
        <w:rPr>
          <w:rFonts w:ascii="Arial" w:hAnsi="Arial" w:cs="Arial"/>
        </w:rPr>
        <w:t xml:space="preserve">  </w:t>
      </w:r>
    </w:p>
    <w:p w14:paraId="26A0A12A" w14:textId="77777777" w:rsidR="007761B9" w:rsidRPr="00160B43" w:rsidRDefault="007761B9" w:rsidP="007761B9">
      <w:pPr>
        <w:pStyle w:val="ListParagraph"/>
        <w:tabs>
          <w:tab w:val="left" w:pos="1440"/>
          <w:tab w:val="left" w:pos="2880"/>
          <w:tab w:val="left" w:pos="3600"/>
          <w:tab w:val="left" w:pos="4320"/>
          <w:tab w:val="left" w:pos="5040"/>
          <w:tab w:val="left" w:pos="5760"/>
          <w:tab w:val="left" w:pos="6480"/>
          <w:tab w:val="left" w:pos="7200"/>
          <w:tab w:val="left" w:pos="7920"/>
          <w:tab w:val="left" w:pos="8910"/>
          <w:tab w:val="left" w:pos="9360"/>
        </w:tabs>
        <w:suppressAutoHyphens/>
        <w:jc w:val="both"/>
        <w:rPr>
          <w:rFonts w:ascii="Arial" w:hAnsi="Arial" w:cs="Arial"/>
        </w:rPr>
      </w:pPr>
    </w:p>
    <w:p w14:paraId="7B538B8A" w14:textId="77777777" w:rsidR="00883F56" w:rsidRPr="00160B43" w:rsidRDefault="00D05B7C" w:rsidP="00883F56">
      <w:pPr>
        <w:pStyle w:val="ListParagraph"/>
        <w:numPr>
          <w:ilvl w:val="0"/>
          <w:numId w:val="6"/>
        </w:numPr>
        <w:tabs>
          <w:tab w:val="left" w:pos="1440"/>
          <w:tab w:val="left" w:pos="2880"/>
          <w:tab w:val="left" w:pos="3600"/>
          <w:tab w:val="left" w:pos="4320"/>
          <w:tab w:val="left" w:pos="5040"/>
          <w:tab w:val="left" w:pos="5760"/>
          <w:tab w:val="left" w:pos="6480"/>
          <w:tab w:val="left" w:pos="7200"/>
          <w:tab w:val="left" w:pos="7920"/>
          <w:tab w:val="left" w:pos="8910"/>
          <w:tab w:val="left" w:pos="9360"/>
        </w:tabs>
        <w:suppressAutoHyphens/>
        <w:ind w:left="720"/>
        <w:jc w:val="both"/>
        <w:rPr>
          <w:rFonts w:ascii="Arial" w:hAnsi="Arial" w:cs="Arial"/>
        </w:rPr>
      </w:pPr>
      <w:r w:rsidRPr="00160B43">
        <w:rPr>
          <w:rFonts w:ascii="Arial" w:hAnsi="Arial" w:cs="Arial"/>
        </w:rPr>
        <w:t>On and after the Effective Date</w:t>
      </w:r>
      <w:r w:rsidR="001A4F49" w:rsidRPr="00160B43">
        <w:rPr>
          <w:rFonts w:ascii="Arial" w:hAnsi="Arial" w:cs="Arial"/>
        </w:rPr>
        <w:t xml:space="preserve"> (as defined below)</w:t>
      </w:r>
      <w:r w:rsidRPr="00160B43">
        <w:rPr>
          <w:rFonts w:ascii="Arial" w:hAnsi="Arial" w:cs="Arial"/>
        </w:rPr>
        <w:t>, t</w:t>
      </w:r>
      <w:r w:rsidR="007761B9" w:rsidRPr="00160B43">
        <w:rPr>
          <w:rFonts w:ascii="Arial" w:hAnsi="Arial" w:cs="Arial"/>
        </w:rPr>
        <w:t>he City</w:t>
      </w:r>
      <w:r w:rsidR="00E86508" w:rsidRPr="00160B43">
        <w:rPr>
          <w:rFonts w:ascii="Arial" w:hAnsi="Arial" w:cs="Arial"/>
        </w:rPr>
        <w:t xml:space="preserve">, in addition to any other applicable occupation, sales or other taxes imposed by the City from time to time, </w:t>
      </w:r>
      <w:r w:rsidR="007761B9" w:rsidRPr="00160B43">
        <w:rPr>
          <w:rFonts w:ascii="Arial" w:hAnsi="Arial" w:cs="Arial"/>
        </w:rPr>
        <w:t xml:space="preserve">hereby imposes and levies </w:t>
      </w:r>
      <w:r w:rsidR="007761B9" w:rsidRPr="00160B43">
        <w:rPr>
          <w:rFonts w:ascii="Arial" w:eastAsia="Arial" w:hAnsi="Arial" w:cs="Arial"/>
          <w:color w:val="000000"/>
          <w:spacing w:val="-1"/>
        </w:rPr>
        <w:t xml:space="preserve">the </w:t>
      </w:r>
      <w:r w:rsidR="00E86508" w:rsidRPr="00160B43">
        <w:rPr>
          <w:rFonts w:ascii="Arial" w:eastAsia="Arial" w:hAnsi="Arial" w:cs="Arial"/>
          <w:color w:val="000000"/>
          <w:spacing w:val="-1"/>
        </w:rPr>
        <w:t>following general business occupation tax</w:t>
      </w:r>
      <w:r w:rsidR="00B54226">
        <w:rPr>
          <w:rFonts w:ascii="Arial" w:eastAsia="Arial" w:hAnsi="Arial" w:cs="Arial"/>
          <w:color w:val="000000"/>
          <w:spacing w:val="-1"/>
        </w:rPr>
        <w:t>es</w:t>
      </w:r>
      <w:r w:rsidR="00E86508" w:rsidRPr="00160B43">
        <w:rPr>
          <w:rFonts w:ascii="Arial" w:eastAsia="Arial" w:hAnsi="Arial" w:cs="Arial"/>
          <w:color w:val="000000"/>
          <w:spacing w:val="-1"/>
        </w:rPr>
        <w:t xml:space="preserve"> (“</w:t>
      </w:r>
      <w:r w:rsidR="00424E9C" w:rsidRPr="00160B43">
        <w:rPr>
          <w:rFonts w:ascii="Arial" w:hAnsi="Arial" w:cs="Arial"/>
        </w:rPr>
        <w:t>120 Giles</w:t>
      </w:r>
      <w:r w:rsidR="00E86508" w:rsidRPr="00160B43">
        <w:rPr>
          <w:rFonts w:ascii="Arial" w:hAnsi="Arial" w:cs="Arial"/>
        </w:rPr>
        <w:t xml:space="preserve"> GBOT”)</w:t>
      </w:r>
      <w:r w:rsidR="007761B9" w:rsidRPr="00160B43">
        <w:rPr>
          <w:rFonts w:ascii="Arial" w:hAnsi="Arial" w:cs="Arial"/>
        </w:rPr>
        <w:t xml:space="preserve"> on all </w:t>
      </w:r>
      <w:r w:rsidR="008B0693" w:rsidRPr="00160B43">
        <w:rPr>
          <w:rFonts w:ascii="Arial" w:hAnsi="Arial" w:cs="Arial"/>
        </w:rPr>
        <w:t xml:space="preserve">persons engaged in </w:t>
      </w:r>
      <w:r w:rsidR="005B2BAA" w:rsidRPr="00160B43">
        <w:rPr>
          <w:rFonts w:ascii="Arial" w:hAnsi="Arial" w:cs="Arial"/>
        </w:rPr>
        <w:t xml:space="preserve">a </w:t>
      </w:r>
      <w:r w:rsidR="00E50171" w:rsidRPr="00160B43">
        <w:rPr>
          <w:rFonts w:ascii="Arial" w:hAnsi="Arial" w:cs="Arial"/>
        </w:rPr>
        <w:t xml:space="preserve">Hotel or Motel Business </w:t>
      </w:r>
      <w:r w:rsidR="00E50171">
        <w:rPr>
          <w:rFonts w:ascii="Arial" w:hAnsi="Arial" w:cs="Arial"/>
        </w:rPr>
        <w:t>or Retail Sales Business</w:t>
      </w:r>
      <w:r w:rsidR="00E50171" w:rsidRPr="00160B43">
        <w:rPr>
          <w:rFonts w:ascii="Arial" w:hAnsi="Arial" w:cs="Arial"/>
        </w:rPr>
        <w:t xml:space="preserve"> </w:t>
      </w:r>
      <w:r w:rsidR="007761B9" w:rsidRPr="00160B43">
        <w:rPr>
          <w:rFonts w:ascii="Arial" w:hAnsi="Arial" w:cs="Arial"/>
        </w:rPr>
        <w:t xml:space="preserve">within </w:t>
      </w:r>
      <w:r w:rsidR="00E50171">
        <w:rPr>
          <w:rFonts w:ascii="Arial" w:hAnsi="Arial" w:cs="Arial"/>
        </w:rPr>
        <w:t xml:space="preserve">the </w:t>
      </w:r>
      <w:r w:rsidR="00A81E75" w:rsidRPr="00160B43">
        <w:rPr>
          <w:rFonts w:ascii="Arial" w:hAnsi="Arial" w:cs="Arial"/>
        </w:rPr>
        <w:t>120 Giles Enhanced Employment Area</w:t>
      </w:r>
      <w:r w:rsidR="00E86508" w:rsidRPr="00160B43">
        <w:rPr>
          <w:rFonts w:ascii="Arial" w:hAnsi="Arial" w:cs="Arial"/>
        </w:rPr>
        <w:t>,</w:t>
      </w:r>
      <w:r w:rsidR="007761B9" w:rsidRPr="00160B43">
        <w:rPr>
          <w:rFonts w:ascii="Arial" w:hAnsi="Arial" w:cs="Arial"/>
        </w:rPr>
        <w:t xml:space="preserve"> </w:t>
      </w:r>
      <w:r w:rsidR="00E86508" w:rsidRPr="00160B43">
        <w:rPr>
          <w:rFonts w:ascii="Arial" w:hAnsi="Arial" w:cs="Arial"/>
        </w:rPr>
        <w:t xml:space="preserve">the amount of which </w:t>
      </w:r>
      <w:r w:rsidR="00A81E75" w:rsidRPr="00160B43">
        <w:rPr>
          <w:rFonts w:ascii="Arial" w:hAnsi="Arial" w:cs="Arial"/>
        </w:rPr>
        <w:t>120 Giles</w:t>
      </w:r>
      <w:r w:rsidR="00E86508" w:rsidRPr="00160B43">
        <w:rPr>
          <w:rFonts w:ascii="Arial" w:hAnsi="Arial" w:cs="Arial"/>
        </w:rPr>
        <w:t xml:space="preserve"> GBOT shall be determined as follows:  </w:t>
      </w:r>
    </w:p>
    <w:p w14:paraId="4F1D31AE" w14:textId="77777777" w:rsidR="00E86508" w:rsidRPr="00160B43" w:rsidRDefault="00E86508" w:rsidP="00E86508">
      <w:pPr>
        <w:tabs>
          <w:tab w:val="left" w:pos="1440"/>
          <w:tab w:val="left" w:pos="2880"/>
          <w:tab w:val="left" w:pos="3600"/>
          <w:tab w:val="left" w:pos="4320"/>
          <w:tab w:val="left" w:pos="5040"/>
          <w:tab w:val="left" w:pos="5760"/>
          <w:tab w:val="left" w:pos="6480"/>
          <w:tab w:val="left" w:pos="7200"/>
          <w:tab w:val="left" w:pos="7920"/>
          <w:tab w:val="left" w:pos="8910"/>
          <w:tab w:val="left" w:pos="9360"/>
        </w:tabs>
        <w:suppressAutoHyphens/>
        <w:jc w:val="both"/>
        <w:rPr>
          <w:rFonts w:ascii="Arial" w:hAnsi="Arial" w:cs="Arial"/>
        </w:rPr>
      </w:pPr>
    </w:p>
    <w:p w14:paraId="2E07C67D" w14:textId="77777777" w:rsidR="00E86508" w:rsidRPr="00160B43" w:rsidRDefault="00E86508" w:rsidP="00E86508">
      <w:pPr>
        <w:suppressAutoHyphens/>
        <w:ind w:left="720"/>
        <w:jc w:val="both"/>
        <w:rPr>
          <w:rFonts w:ascii="Arial" w:hAnsi="Arial" w:cs="Arial"/>
          <w:b/>
        </w:rPr>
      </w:pPr>
      <w:r w:rsidRPr="00160B43">
        <w:rPr>
          <w:rFonts w:ascii="Arial" w:hAnsi="Arial" w:cs="Arial"/>
          <w:b/>
          <w:u w:val="single"/>
        </w:rPr>
        <w:t>Classification of Business</w:t>
      </w:r>
      <w:r w:rsidRPr="00160B43">
        <w:rPr>
          <w:rFonts w:ascii="Arial" w:hAnsi="Arial" w:cs="Arial"/>
          <w:b/>
        </w:rPr>
        <w:tab/>
      </w:r>
      <w:r w:rsidRPr="00160B43">
        <w:rPr>
          <w:rFonts w:ascii="Arial" w:hAnsi="Arial" w:cs="Arial"/>
          <w:b/>
        </w:rPr>
        <w:tab/>
      </w:r>
      <w:r w:rsidR="00424E9C" w:rsidRPr="00160B43">
        <w:rPr>
          <w:rFonts w:ascii="Arial" w:hAnsi="Arial" w:cs="Arial"/>
          <w:b/>
          <w:u w:val="single"/>
        </w:rPr>
        <w:t xml:space="preserve">120 Giles </w:t>
      </w:r>
      <w:r w:rsidRPr="00160B43">
        <w:rPr>
          <w:rFonts w:ascii="Arial" w:hAnsi="Arial" w:cs="Arial"/>
          <w:b/>
          <w:u w:val="single"/>
        </w:rPr>
        <w:t>GBOT Rate</w:t>
      </w:r>
    </w:p>
    <w:p w14:paraId="7B5680EC" w14:textId="77777777" w:rsidR="00E86508" w:rsidRPr="00160B43" w:rsidRDefault="00E86508" w:rsidP="00E86508">
      <w:pPr>
        <w:suppressAutoHyphens/>
        <w:ind w:left="720"/>
        <w:jc w:val="both"/>
        <w:rPr>
          <w:rFonts w:ascii="Arial" w:hAnsi="Arial" w:cs="Arial"/>
        </w:rPr>
      </w:pPr>
    </w:p>
    <w:p w14:paraId="409CE3EE" w14:textId="77777777" w:rsidR="00E86508" w:rsidRDefault="00FC4C87" w:rsidP="00590961">
      <w:pPr>
        <w:suppressAutoHyphens/>
        <w:ind w:left="3600" w:hanging="2880"/>
        <w:jc w:val="both"/>
        <w:rPr>
          <w:rFonts w:ascii="Arial" w:hAnsi="Arial" w:cs="Arial"/>
        </w:rPr>
      </w:pPr>
      <w:r w:rsidRPr="00160B43">
        <w:rPr>
          <w:rFonts w:ascii="Arial" w:hAnsi="Arial" w:cs="Arial"/>
        </w:rPr>
        <w:t>Hotel or Motel Business</w:t>
      </w:r>
      <w:r w:rsidR="00E86508" w:rsidRPr="00160B43">
        <w:rPr>
          <w:rFonts w:ascii="Arial" w:hAnsi="Arial" w:cs="Arial"/>
        </w:rPr>
        <w:tab/>
      </w:r>
      <w:r w:rsidR="00424E9C" w:rsidRPr="00160B43">
        <w:rPr>
          <w:rFonts w:ascii="Arial" w:hAnsi="Arial" w:cs="Arial"/>
        </w:rPr>
        <w:t xml:space="preserve">120 Giles </w:t>
      </w:r>
      <w:r w:rsidR="00E86508" w:rsidRPr="00160B43">
        <w:rPr>
          <w:rFonts w:ascii="Arial" w:hAnsi="Arial" w:cs="Arial"/>
        </w:rPr>
        <w:t xml:space="preserve">GBOT </w:t>
      </w:r>
      <w:r w:rsidR="003B4F79" w:rsidRPr="00160B43">
        <w:rPr>
          <w:rFonts w:ascii="Arial" w:hAnsi="Arial" w:cs="Arial"/>
        </w:rPr>
        <w:t>shall be calculated</w:t>
      </w:r>
      <w:r w:rsidR="00E86508" w:rsidRPr="00160B43">
        <w:rPr>
          <w:rFonts w:ascii="Arial" w:hAnsi="Arial" w:cs="Arial"/>
        </w:rPr>
        <w:t xml:space="preserve"> as </w:t>
      </w:r>
      <w:r w:rsidR="00E50171" w:rsidRPr="005E1021">
        <w:rPr>
          <w:rFonts w:ascii="Arial" w:hAnsi="Arial" w:cs="Arial"/>
        </w:rPr>
        <w:t>2%</w:t>
      </w:r>
      <w:r w:rsidR="00E86508" w:rsidRPr="006B23F2">
        <w:rPr>
          <w:rFonts w:ascii="Arial" w:hAnsi="Arial" w:cs="Arial"/>
        </w:rPr>
        <w:t xml:space="preserve"> of</w:t>
      </w:r>
      <w:r w:rsidR="00E86508" w:rsidRPr="00160B43">
        <w:rPr>
          <w:rFonts w:ascii="Arial" w:hAnsi="Arial" w:cs="Arial"/>
        </w:rPr>
        <w:t xml:space="preserve"> total gross receipts</w:t>
      </w:r>
      <w:r w:rsidR="003B4F79" w:rsidRPr="00160B43">
        <w:rPr>
          <w:rFonts w:ascii="Arial" w:hAnsi="Arial" w:cs="Arial"/>
        </w:rPr>
        <w:t xml:space="preserve"> </w:t>
      </w:r>
      <w:r w:rsidR="00E86508" w:rsidRPr="00160B43">
        <w:rPr>
          <w:rFonts w:ascii="Arial" w:hAnsi="Arial" w:cs="Arial"/>
        </w:rPr>
        <w:t xml:space="preserve">derived </w:t>
      </w:r>
      <w:r w:rsidR="00D05B7C" w:rsidRPr="00160B43">
        <w:rPr>
          <w:rFonts w:ascii="Arial" w:hAnsi="Arial" w:cs="Arial"/>
        </w:rPr>
        <w:t xml:space="preserve">by the taxpayer </w:t>
      </w:r>
      <w:r w:rsidR="00E86508" w:rsidRPr="00160B43">
        <w:rPr>
          <w:rFonts w:ascii="Arial" w:hAnsi="Arial" w:cs="Arial"/>
        </w:rPr>
        <w:t xml:space="preserve">from </w:t>
      </w:r>
      <w:r w:rsidR="00CA7472">
        <w:rPr>
          <w:rFonts w:ascii="Arial" w:hAnsi="Arial" w:cs="Arial"/>
        </w:rPr>
        <w:t xml:space="preserve">room rentals of </w:t>
      </w:r>
      <w:r w:rsidR="001A4F49" w:rsidRPr="00160B43">
        <w:rPr>
          <w:rFonts w:ascii="Arial" w:hAnsi="Arial" w:cs="Arial"/>
        </w:rPr>
        <w:t>temporary lodging</w:t>
      </w:r>
      <w:r w:rsidR="00590961" w:rsidRPr="00160B43">
        <w:rPr>
          <w:rFonts w:ascii="Arial" w:hAnsi="Arial" w:cs="Arial"/>
        </w:rPr>
        <w:t xml:space="preserve"> of any </w:t>
      </w:r>
      <w:r w:rsidRPr="00160B43">
        <w:rPr>
          <w:rFonts w:ascii="Arial" w:hAnsi="Arial" w:cs="Arial"/>
        </w:rPr>
        <w:t xml:space="preserve">Hotel or Motel Business </w:t>
      </w:r>
      <w:r w:rsidR="004E2F75" w:rsidRPr="00160B43">
        <w:rPr>
          <w:rFonts w:ascii="Arial" w:hAnsi="Arial" w:cs="Arial"/>
        </w:rPr>
        <w:t xml:space="preserve">within the 120 Giles Enhanced Employment Area </w:t>
      </w:r>
      <w:r w:rsidR="00E86508" w:rsidRPr="00160B43">
        <w:rPr>
          <w:rFonts w:ascii="Arial" w:hAnsi="Arial" w:cs="Arial"/>
        </w:rPr>
        <w:t>(“</w:t>
      </w:r>
      <w:r w:rsidR="004E2F75" w:rsidRPr="00160B43">
        <w:rPr>
          <w:rFonts w:ascii="Arial" w:hAnsi="Arial" w:cs="Arial"/>
        </w:rPr>
        <w:t>Hotel</w:t>
      </w:r>
      <w:r w:rsidR="006025DC" w:rsidRPr="00160B43">
        <w:rPr>
          <w:rFonts w:ascii="Arial" w:hAnsi="Arial" w:cs="Arial"/>
        </w:rPr>
        <w:t xml:space="preserve"> or </w:t>
      </w:r>
      <w:r w:rsidR="004E2F75" w:rsidRPr="00160B43">
        <w:rPr>
          <w:rFonts w:ascii="Arial" w:hAnsi="Arial" w:cs="Arial"/>
        </w:rPr>
        <w:t xml:space="preserve">Motel </w:t>
      </w:r>
      <w:r w:rsidR="0086045C" w:rsidRPr="00160B43">
        <w:rPr>
          <w:rFonts w:ascii="Arial" w:hAnsi="Arial" w:cs="Arial"/>
        </w:rPr>
        <w:t xml:space="preserve">Business </w:t>
      </w:r>
      <w:r w:rsidR="00590961" w:rsidRPr="00160B43">
        <w:rPr>
          <w:rFonts w:ascii="Arial" w:hAnsi="Arial" w:cs="Arial"/>
        </w:rPr>
        <w:t>Gross Receipts”)</w:t>
      </w:r>
      <w:r w:rsidR="00E50171">
        <w:rPr>
          <w:rFonts w:ascii="Arial" w:hAnsi="Arial" w:cs="Arial"/>
        </w:rPr>
        <w:t>, and</w:t>
      </w:r>
    </w:p>
    <w:p w14:paraId="5DE10796" w14:textId="77777777" w:rsidR="00E50171" w:rsidRDefault="00E50171" w:rsidP="00590961">
      <w:pPr>
        <w:suppressAutoHyphens/>
        <w:ind w:left="3600" w:hanging="2880"/>
        <w:jc w:val="both"/>
        <w:rPr>
          <w:rFonts w:ascii="Arial" w:hAnsi="Arial" w:cs="Arial"/>
        </w:rPr>
      </w:pPr>
    </w:p>
    <w:p w14:paraId="1CECF570" w14:textId="77777777" w:rsidR="00E50171" w:rsidRPr="00160B43" w:rsidRDefault="00E50171" w:rsidP="00590961">
      <w:pPr>
        <w:suppressAutoHyphens/>
        <w:ind w:left="3600" w:hanging="2880"/>
        <w:jc w:val="both"/>
        <w:rPr>
          <w:rFonts w:ascii="Arial" w:hAnsi="Arial" w:cs="Arial"/>
          <w:i/>
        </w:rPr>
      </w:pPr>
      <w:r>
        <w:rPr>
          <w:rFonts w:ascii="Arial" w:hAnsi="Arial" w:cs="Arial"/>
        </w:rPr>
        <w:t>Retail Sales Business</w:t>
      </w:r>
      <w:r>
        <w:rPr>
          <w:rFonts w:ascii="Arial" w:hAnsi="Arial" w:cs="Arial"/>
        </w:rPr>
        <w:tab/>
      </w:r>
      <w:r w:rsidR="00645D7A" w:rsidRPr="00160B43">
        <w:rPr>
          <w:rFonts w:ascii="Arial" w:hAnsi="Arial" w:cs="Arial"/>
        </w:rPr>
        <w:t xml:space="preserve">120 Giles GBOT shall be calculated </w:t>
      </w:r>
      <w:r w:rsidR="00645D7A" w:rsidRPr="006B23F2">
        <w:rPr>
          <w:rFonts w:ascii="Arial" w:hAnsi="Arial" w:cs="Arial"/>
        </w:rPr>
        <w:t>as 5% of total</w:t>
      </w:r>
      <w:r w:rsidR="00645D7A" w:rsidRPr="00160B43">
        <w:rPr>
          <w:rFonts w:ascii="Arial" w:hAnsi="Arial" w:cs="Arial"/>
        </w:rPr>
        <w:t xml:space="preserve"> gross receipts derived by the taxpayer from </w:t>
      </w:r>
      <w:r w:rsidR="00645D7A">
        <w:rPr>
          <w:rFonts w:ascii="Arial" w:hAnsi="Arial" w:cs="Arial"/>
        </w:rPr>
        <w:t xml:space="preserve">retail sales </w:t>
      </w:r>
      <w:r w:rsidR="00645D7A" w:rsidRPr="00160B43">
        <w:rPr>
          <w:rFonts w:ascii="Arial" w:hAnsi="Arial" w:cs="Arial"/>
        </w:rPr>
        <w:t>within the 120 Giles Enhanced Employment Area</w:t>
      </w:r>
      <w:r w:rsidR="00645D7A">
        <w:rPr>
          <w:rFonts w:ascii="Arial" w:hAnsi="Arial" w:cs="Arial"/>
        </w:rPr>
        <w:t>, as “retail sales” is defined in the Nebraska Revenue Act of 1967, as amended from time to time</w:t>
      </w:r>
      <w:r w:rsidR="00645D7A" w:rsidRPr="00160B43">
        <w:rPr>
          <w:rFonts w:ascii="Arial" w:hAnsi="Arial" w:cs="Arial"/>
        </w:rPr>
        <w:t xml:space="preserve"> (“</w:t>
      </w:r>
      <w:r w:rsidR="00645D7A">
        <w:rPr>
          <w:rFonts w:ascii="Arial" w:hAnsi="Arial" w:cs="Arial"/>
        </w:rPr>
        <w:t>Retail Sales</w:t>
      </w:r>
      <w:r w:rsidR="00645D7A" w:rsidRPr="00160B43">
        <w:rPr>
          <w:rFonts w:ascii="Arial" w:hAnsi="Arial" w:cs="Arial"/>
        </w:rPr>
        <w:t xml:space="preserve"> Business Gross Receipts”)</w:t>
      </w:r>
      <w:r w:rsidR="008B5876">
        <w:rPr>
          <w:rFonts w:ascii="Arial" w:hAnsi="Arial" w:cs="Arial"/>
        </w:rPr>
        <w:t>.</w:t>
      </w:r>
    </w:p>
    <w:p w14:paraId="49908B66" w14:textId="77777777" w:rsidR="004E2F75" w:rsidRPr="00160B43" w:rsidRDefault="004E2F75" w:rsidP="006F3CC6">
      <w:pPr>
        <w:suppressAutoHyphens/>
        <w:ind w:left="720"/>
        <w:jc w:val="both"/>
        <w:rPr>
          <w:rFonts w:ascii="Arial" w:hAnsi="Arial" w:cs="Arial"/>
        </w:rPr>
      </w:pPr>
    </w:p>
    <w:p w14:paraId="4940AD5C" w14:textId="77777777" w:rsidR="00E86508" w:rsidRPr="00160B43" w:rsidRDefault="00E86508" w:rsidP="006F3CC6">
      <w:pPr>
        <w:suppressAutoHyphens/>
        <w:ind w:left="720"/>
        <w:jc w:val="both"/>
        <w:rPr>
          <w:rFonts w:ascii="Arial" w:hAnsi="Arial" w:cs="Arial"/>
        </w:rPr>
      </w:pPr>
      <w:r w:rsidRPr="00160B43">
        <w:rPr>
          <w:rFonts w:ascii="Arial" w:hAnsi="Arial" w:cs="Arial"/>
        </w:rPr>
        <w:t xml:space="preserve">Provided, however, the </w:t>
      </w:r>
      <w:r w:rsidR="00424E9C" w:rsidRPr="00160B43">
        <w:rPr>
          <w:rFonts w:ascii="Arial" w:hAnsi="Arial" w:cs="Arial"/>
        </w:rPr>
        <w:t xml:space="preserve">120 Giles </w:t>
      </w:r>
      <w:r w:rsidRPr="00160B43">
        <w:rPr>
          <w:rFonts w:ascii="Arial" w:hAnsi="Arial" w:cs="Arial"/>
        </w:rPr>
        <w:t>GBOT shall be subject to the following conditions:</w:t>
      </w:r>
    </w:p>
    <w:p w14:paraId="51476C13" w14:textId="77777777" w:rsidR="00E86508" w:rsidRPr="00160B43" w:rsidRDefault="00E86508" w:rsidP="00E86508">
      <w:pPr>
        <w:pStyle w:val="ListParagraph"/>
        <w:suppressAutoHyphens/>
        <w:ind w:left="0"/>
        <w:jc w:val="both"/>
        <w:rPr>
          <w:rFonts w:ascii="Arial" w:hAnsi="Arial" w:cs="Arial"/>
        </w:rPr>
      </w:pPr>
    </w:p>
    <w:p w14:paraId="3C0A03F2" w14:textId="77777777" w:rsidR="00655944" w:rsidRDefault="00655944" w:rsidP="00645D7A">
      <w:pPr>
        <w:pStyle w:val="ListParagraph"/>
        <w:numPr>
          <w:ilvl w:val="1"/>
          <w:numId w:val="2"/>
        </w:numPr>
        <w:suppressAutoHyphens/>
        <w:ind w:left="1170"/>
        <w:jc w:val="both"/>
        <w:rPr>
          <w:rFonts w:ascii="Arial" w:hAnsi="Arial" w:cs="Arial"/>
        </w:rPr>
      </w:pPr>
      <w:r>
        <w:rPr>
          <w:rFonts w:ascii="Arial" w:hAnsi="Arial" w:cs="Arial"/>
        </w:rPr>
        <w:t xml:space="preserve">Any person engaged in a Hotel or Motel Business shall be subject to </w:t>
      </w:r>
      <w:r w:rsidR="004D47C4">
        <w:rPr>
          <w:rFonts w:ascii="Arial" w:hAnsi="Arial" w:cs="Arial"/>
        </w:rPr>
        <w:t xml:space="preserve">and pay </w:t>
      </w:r>
      <w:r>
        <w:rPr>
          <w:rFonts w:ascii="Arial" w:hAnsi="Arial" w:cs="Arial"/>
        </w:rPr>
        <w:t xml:space="preserve">the 120 Giles GBOT on </w:t>
      </w:r>
      <w:r w:rsidR="00C541EA">
        <w:rPr>
          <w:rFonts w:ascii="Arial" w:hAnsi="Arial" w:cs="Arial"/>
        </w:rPr>
        <w:t xml:space="preserve">the </w:t>
      </w:r>
      <w:r>
        <w:rPr>
          <w:rFonts w:ascii="Arial" w:hAnsi="Arial" w:cs="Arial"/>
        </w:rPr>
        <w:t xml:space="preserve">Hotel or Motel </w:t>
      </w:r>
      <w:proofErr w:type="gramStart"/>
      <w:r>
        <w:rPr>
          <w:rFonts w:ascii="Arial" w:hAnsi="Arial" w:cs="Arial"/>
        </w:rPr>
        <w:t>Business</w:t>
      </w:r>
      <w:r w:rsidR="004D47C4">
        <w:rPr>
          <w:rFonts w:ascii="Arial" w:hAnsi="Arial" w:cs="Arial"/>
        </w:rPr>
        <w:t>,</w:t>
      </w:r>
      <w:r>
        <w:rPr>
          <w:rFonts w:ascii="Arial" w:hAnsi="Arial" w:cs="Arial"/>
        </w:rPr>
        <w:t xml:space="preserve"> and</w:t>
      </w:r>
      <w:proofErr w:type="gramEnd"/>
      <w:r>
        <w:rPr>
          <w:rFonts w:ascii="Arial" w:hAnsi="Arial" w:cs="Arial"/>
        </w:rPr>
        <w:t xml:space="preserve"> </w:t>
      </w:r>
      <w:r w:rsidR="004D47C4">
        <w:rPr>
          <w:rFonts w:ascii="Arial" w:hAnsi="Arial" w:cs="Arial"/>
        </w:rPr>
        <w:t xml:space="preserve">shall be </w:t>
      </w:r>
      <w:r>
        <w:rPr>
          <w:rFonts w:ascii="Arial" w:hAnsi="Arial" w:cs="Arial"/>
        </w:rPr>
        <w:t xml:space="preserve">exempt from </w:t>
      </w:r>
      <w:r w:rsidR="00C541EA">
        <w:rPr>
          <w:rFonts w:ascii="Arial" w:hAnsi="Arial" w:cs="Arial"/>
        </w:rPr>
        <w:t xml:space="preserve">any </w:t>
      </w:r>
      <w:r>
        <w:rPr>
          <w:rFonts w:ascii="Arial" w:hAnsi="Arial" w:cs="Arial"/>
        </w:rPr>
        <w:t>120 Giles GBOT on Retail Sales Businesses.</w:t>
      </w:r>
    </w:p>
    <w:p w14:paraId="67463C18" w14:textId="77777777" w:rsidR="00655944" w:rsidRDefault="00655944" w:rsidP="005E1021">
      <w:pPr>
        <w:pStyle w:val="ListParagraph"/>
        <w:suppressAutoHyphens/>
        <w:ind w:left="1170"/>
        <w:jc w:val="both"/>
        <w:rPr>
          <w:rFonts w:ascii="Arial" w:hAnsi="Arial" w:cs="Arial"/>
        </w:rPr>
      </w:pPr>
    </w:p>
    <w:p w14:paraId="0C7C551D" w14:textId="77777777" w:rsidR="00E54183" w:rsidRPr="00645D7A" w:rsidRDefault="00E86508" w:rsidP="00645D7A">
      <w:pPr>
        <w:pStyle w:val="ListParagraph"/>
        <w:numPr>
          <w:ilvl w:val="1"/>
          <w:numId w:val="2"/>
        </w:numPr>
        <w:suppressAutoHyphens/>
        <w:ind w:left="1170"/>
        <w:jc w:val="both"/>
        <w:rPr>
          <w:rFonts w:ascii="Arial" w:hAnsi="Arial" w:cs="Arial"/>
        </w:rPr>
      </w:pPr>
      <w:r w:rsidRPr="00160B43">
        <w:rPr>
          <w:rFonts w:ascii="Arial" w:hAnsi="Arial" w:cs="Arial"/>
        </w:rPr>
        <w:t xml:space="preserve">Gross receipts for purposes of determining the amount of any occupation taxes of any </w:t>
      </w:r>
      <w:r w:rsidR="00645D7A" w:rsidRPr="00160B43">
        <w:rPr>
          <w:rFonts w:ascii="Arial" w:hAnsi="Arial" w:cs="Arial"/>
        </w:rPr>
        <w:t xml:space="preserve">Hotel or Motel Business </w:t>
      </w:r>
      <w:r w:rsidR="00645D7A">
        <w:rPr>
          <w:rFonts w:ascii="Arial" w:hAnsi="Arial" w:cs="Arial"/>
        </w:rPr>
        <w:t>or Retail Sales Business</w:t>
      </w:r>
      <w:r w:rsidR="00645D7A" w:rsidRPr="00160B43">
        <w:rPr>
          <w:rFonts w:ascii="Arial" w:hAnsi="Arial" w:cs="Arial"/>
        </w:rPr>
        <w:t xml:space="preserve"> </w:t>
      </w:r>
      <w:r w:rsidR="001860BA" w:rsidRPr="00160B43">
        <w:rPr>
          <w:rFonts w:ascii="Arial" w:hAnsi="Arial" w:cs="Arial"/>
        </w:rPr>
        <w:t xml:space="preserve">pursuant to this Ordinance </w:t>
      </w:r>
      <w:r w:rsidRPr="00160B43">
        <w:rPr>
          <w:rFonts w:ascii="Arial" w:hAnsi="Arial" w:cs="Arial"/>
        </w:rPr>
        <w:t xml:space="preserve">shall </w:t>
      </w:r>
      <w:r w:rsidR="00CF3E09" w:rsidRPr="00160B43">
        <w:rPr>
          <w:rFonts w:ascii="Arial" w:hAnsi="Arial" w:cs="Arial"/>
        </w:rPr>
        <w:t xml:space="preserve">mean the total amount of receipts, revenues, consideration, donations, contributions, or monetary charges of any nature received </w:t>
      </w:r>
      <w:r w:rsidR="00032C54" w:rsidRPr="00160B43">
        <w:rPr>
          <w:rFonts w:ascii="Arial" w:hAnsi="Arial" w:cs="Arial"/>
        </w:rPr>
        <w:t xml:space="preserve">from room rentals </w:t>
      </w:r>
      <w:r w:rsidR="00645D7A">
        <w:rPr>
          <w:rFonts w:ascii="Arial" w:hAnsi="Arial" w:cs="Arial"/>
        </w:rPr>
        <w:t>or retail sales</w:t>
      </w:r>
      <w:proofErr w:type="gramStart"/>
      <w:r w:rsidR="00645D7A">
        <w:rPr>
          <w:rFonts w:ascii="Arial" w:hAnsi="Arial" w:cs="Arial"/>
        </w:rPr>
        <w:t xml:space="preserve">, as the case may be, </w:t>
      </w:r>
      <w:r w:rsidR="00CF3E09" w:rsidRPr="00160B43">
        <w:rPr>
          <w:rFonts w:ascii="Arial" w:hAnsi="Arial" w:cs="Arial"/>
        </w:rPr>
        <w:t>without</w:t>
      </w:r>
      <w:proofErr w:type="gramEnd"/>
      <w:r w:rsidR="00CF3E09" w:rsidRPr="00160B43">
        <w:rPr>
          <w:rFonts w:ascii="Arial" w:hAnsi="Arial" w:cs="Arial"/>
        </w:rPr>
        <w:t xml:space="preserve"> any deduction on account of expenses, taxes, or other costs.</w:t>
      </w:r>
    </w:p>
    <w:p w14:paraId="18D9FEB2" w14:textId="77777777" w:rsidR="0015254F" w:rsidRPr="00160B43" w:rsidRDefault="0015254F" w:rsidP="0015254F">
      <w:pPr>
        <w:pStyle w:val="ListParagraph"/>
        <w:suppressAutoHyphens/>
        <w:ind w:left="1440"/>
        <w:jc w:val="both"/>
        <w:rPr>
          <w:rFonts w:ascii="Arial" w:hAnsi="Arial" w:cs="Arial"/>
        </w:rPr>
      </w:pPr>
    </w:p>
    <w:p w14:paraId="7E0CBF3D" w14:textId="77777777" w:rsidR="00C569DE" w:rsidRPr="00160B43" w:rsidRDefault="0015254F" w:rsidP="00C569DE">
      <w:pPr>
        <w:pStyle w:val="ListParagraph"/>
        <w:numPr>
          <w:ilvl w:val="1"/>
          <w:numId w:val="2"/>
        </w:numPr>
        <w:suppressAutoHyphens/>
        <w:ind w:left="1170"/>
        <w:jc w:val="both"/>
        <w:rPr>
          <w:rFonts w:ascii="Arial" w:hAnsi="Arial" w:cs="Arial"/>
        </w:rPr>
      </w:pPr>
      <w:r w:rsidRPr="00160B43">
        <w:rPr>
          <w:rFonts w:ascii="Arial" w:hAnsi="Arial" w:cs="Arial"/>
        </w:rPr>
        <w:t>T</w:t>
      </w:r>
      <w:r w:rsidR="00E86508" w:rsidRPr="00160B43">
        <w:rPr>
          <w:rFonts w:ascii="Arial" w:hAnsi="Arial" w:cs="Arial"/>
        </w:rPr>
        <w:t xml:space="preserve">he </w:t>
      </w:r>
      <w:r w:rsidR="00424E9C" w:rsidRPr="00160B43">
        <w:rPr>
          <w:rFonts w:ascii="Arial" w:hAnsi="Arial" w:cs="Arial"/>
        </w:rPr>
        <w:t xml:space="preserve">120 Giles </w:t>
      </w:r>
      <w:r w:rsidR="00E86508" w:rsidRPr="00160B43">
        <w:rPr>
          <w:rFonts w:ascii="Arial" w:hAnsi="Arial" w:cs="Arial"/>
        </w:rPr>
        <w:t>GBOT will be levied and payable at such times and subject to applicable provisions</w:t>
      </w:r>
      <w:r w:rsidR="004C2D16" w:rsidRPr="00160B43">
        <w:rPr>
          <w:rFonts w:ascii="Arial" w:hAnsi="Arial" w:cs="Arial"/>
        </w:rPr>
        <w:t>, terms or conditions</w:t>
      </w:r>
      <w:r w:rsidR="00E86508" w:rsidRPr="00160B43">
        <w:rPr>
          <w:rFonts w:ascii="Arial" w:hAnsi="Arial" w:cs="Arial"/>
        </w:rPr>
        <w:t xml:space="preserve"> of </w:t>
      </w:r>
      <w:r w:rsidR="004C2D16" w:rsidRPr="00160B43">
        <w:rPr>
          <w:rFonts w:ascii="Arial" w:hAnsi="Arial" w:cs="Arial"/>
        </w:rPr>
        <w:t>Nebraska Statutes or the Municipal Code or other</w:t>
      </w:r>
      <w:r w:rsidR="00E86508" w:rsidRPr="00160B43">
        <w:rPr>
          <w:rFonts w:ascii="Arial" w:hAnsi="Arial" w:cs="Arial"/>
        </w:rPr>
        <w:t xml:space="preserve"> ordinance</w:t>
      </w:r>
      <w:r w:rsidR="004C2D16" w:rsidRPr="00160B43">
        <w:rPr>
          <w:rFonts w:ascii="Arial" w:hAnsi="Arial" w:cs="Arial"/>
        </w:rPr>
        <w:t>s</w:t>
      </w:r>
      <w:r w:rsidR="00E86508" w:rsidRPr="00160B43">
        <w:rPr>
          <w:rFonts w:ascii="Arial" w:hAnsi="Arial" w:cs="Arial"/>
        </w:rPr>
        <w:t>, resolution</w:t>
      </w:r>
      <w:r w:rsidR="004C2D16" w:rsidRPr="00160B43">
        <w:rPr>
          <w:rFonts w:ascii="Arial" w:hAnsi="Arial" w:cs="Arial"/>
        </w:rPr>
        <w:t>s</w:t>
      </w:r>
      <w:r w:rsidR="00E86508" w:rsidRPr="00160B43">
        <w:rPr>
          <w:rFonts w:ascii="Arial" w:hAnsi="Arial" w:cs="Arial"/>
        </w:rPr>
        <w:t>, regulations, policies, guidance</w:t>
      </w:r>
      <w:r w:rsidR="004C2D16" w:rsidRPr="00160B43">
        <w:rPr>
          <w:rFonts w:ascii="Arial" w:hAnsi="Arial" w:cs="Arial"/>
        </w:rPr>
        <w:t>, agreements, documents, or instruments</w:t>
      </w:r>
      <w:r w:rsidR="00E86508" w:rsidRPr="00160B43">
        <w:rPr>
          <w:rFonts w:ascii="Arial" w:hAnsi="Arial" w:cs="Arial"/>
        </w:rPr>
        <w:t xml:space="preserve"> of the City</w:t>
      </w:r>
      <w:r w:rsidR="00C31691" w:rsidRPr="00160B43">
        <w:rPr>
          <w:rFonts w:ascii="Arial" w:hAnsi="Arial" w:cs="Arial"/>
        </w:rPr>
        <w:t xml:space="preserve">, </w:t>
      </w:r>
      <w:r w:rsidR="006A66A7" w:rsidRPr="00160B43">
        <w:rPr>
          <w:rFonts w:ascii="Arial" w:hAnsi="Arial" w:cs="Arial"/>
        </w:rPr>
        <w:t xml:space="preserve">as </w:t>
      </w:r>
      <w:r w:rsidR="001929D7" w:rsidRPr="00160B43">
        <w:rPr>
          <w:rFonts w:ascii="Arial" w:hAnsi="Arial" w:cs="Arial"/>
        </w:rPr>
        <w:t xml:space="preserve">adopted, </w:t>
      </w:r>
      <w:r w:rsidR="00B541B9" w:rsidRPr="00160B43">
        <w:rPr>
          <w:rFonts w:ascii="Arial" w:hAnsi="Arial" w:cs="Arial"/>
        </w:rPr>
        <w:t>enacted</w:t>
      </w:r>
      <w:r w:rsidR="001929D7" w:rsidRPr="00160B43">
        <w:rPr>
          <w:rFonts w:ascii="Arial" w:hAnsi="Arial" w:cs="Arial"/>
        </w:rPr>
        <w:t>, implemented,</w:t>
      </w:r>
      <w:r w:rsidR="00B541B9" w:rsidRPr="00160B43">
        <w:rPr>
          <w:rFonts w:ascii="Arial" w:hAnsi="Arial" w:cs="Arial"/>
        </w:rPr>
        <w:t xml:space="preserve"> or </w:t>
      </w:r>
      <w:r w:rsidR="006A66A7" w:rsidRPr="00160B43">
        <w:rPr>
          <w:rFonts w:ascii="Arial" w:hAnsi="Arial" w:cs="Arial"/>
        </w:rPr>
        <w:t>amended from time to time</w:t>
      </w:r>
      <w:r w:rsidR="003854E7" w:rsidRPr="00160B43">
        <w:rPr>
          <w:rFonts w:ascii="Arial" w:hAnsi="Arial" w:cs="Arial"/>
        </w:rPr>
        <w:t xml:space="preserve">, including without limitation </w:t>
      </w:r>
      <w:r w:rsidR="00EC7DAC" w:rsidRPr="00160B43">
        <w:rPr>
          <w:rFonts w:ascii="Arial" w:hAnsi="Arial" w:cs="Arial"/>
        </w:rPr>
        <w:t xml:space="preserve">applicable provisions of </w:t>
      </w:r>
      <w:r w:rsidR="003854E7" w:rsidRPr="00160B43">
        <w:rPr>
          <w:rFonts w:ascii="Arial" w:hAnsi="Arial" w:cs="Arial"/>
        </w:rPr>
        <w:t>Municipal Code Section</w:t>
      </w:r>
      <w:r w:rsidR="00C855ED">
        <w:rPr>
          <w:rFonts w:ascii="Arial" w:hAnsi="Arial" w:cs="Arial"/>
        </w:rPr>
        <w:t>s</w:t>
      </w:r>
      <w:r w:rsidR="003854E7" w:rsidRPr="00160B43">
        <w:rPr>
          <w:rFonts w:ascii="Arial" w:hAnsi="Arial" w:cs="Arial"/>
        </w:rPr>
        <w:t xml:space="preserve"> 113.</w:t>
      </w:r>
      <w:r w:rsidR="00C855ED">
        <w:rPr>
          <w:rFonts w:ascii="Arial" w:hAnsi="Arial" w:cs="Arial"/>
        </w:rPr>
        <w:t>55 through 113.62</w:t>
      </w:r>
      <w:r w:rsidR="00E86508" w:rsidRPr="00160B43">
        <w:rPr>
          <w:rFonts w:ascii="Arial" w:hAnsi="Arial" w:cs="Arial"/>
        </w:rPr>
        <w:t>.</w:t>
      </w:r>
    </w:p>
    <w:p w14:paraId="4A11796D" w14:textId="77777777" w:rsidR="00C855ED" w:rsidRDefault="00C855ED" w:rsidP="006C18DE">
      <w:pPr>
        <w:pStyle w:val="ListParagraph"/>
        <w:tabs>
          <w:tab w:val="left" w:pos="1440"/>
          <w:tab w:val="left" w:pos="2880"/>
          <w:tab w:val="left" w:pos="3600"/>
          <w:tab w:val="left" w:pos="4320"/>
          <w:tab w:val="left" w:pos="5040"/>
          <w:tab w:val="left" w:pos="5760"/>
          <w:tab w:val="left" w:pos="6480"/>
          <w:tab w:val="left" w:pos="7200"/>
          <w:tab w:val="left" w:pos="7920"/>
          <w:tab w:val="left" w:pos="8910"/>
          <w:tab w:val="left" w:pos="9360"/>
        </w:tabs>
        <w:suppressAutoHyphens/>
        <w:ind w:left="810"/>
        <w:jc w:val="both"/>
        <w:rPr>
          <w:rFonts w:ascii="Arial" w:hAnsi="Arial" w:cs="Arial"/>
        </w:rPr>
      </w:pPr>
    </w:p>
    <w:p w14:paraId="1B6C2497" w14:textId="77777777" w:rsidR="006C18DE" w:rsidRPr="00160B43" w:rsidRDefault="00C855ED" w:rsidP="006C18DE">
      <w:pPr>
        <w:pStyle w:val="ListParagraph"/>
        <w:tabs>
          <w:tab w:val="left" w:pos="1440"/>
          <w:tab w:val="left" w:pos="2880"/>
          <w:tab w:val="left" w:pos="3600"/>
          <w:tab w:val="left" w:pos="4320"/>
          <w:tab w:val="left" w:pos="5040"/>
          <w:tab w:val="left" w:pos="5760"/>
          <w:tab w:val="left" w:pos="6480"/>
          <w:tab w:val="left" w:pos="7200"/>
          <w:tab w:val="left" w:pos="7920"/>
          <w:tab w:val="left" w:pos="8910"/>
          <w:tab w:val="left" w:pos="9360"/>
        </w:tabs>
        <w:suppressAutoHyphens/>
        <w:ind w:left="810"/>
        <w:jc w:val="both"/>
        <w:rPr>
          <w:rFonts w:ascii="Arial" w:hAnsi="Arial" w:cs="Arial"/>
        </w:rPr>
      </w:pPr>
      <w:r>
        <w:rPr>
          <w:rFonts w:ascii="Arial" w:hAnsi="Arial" w:cs="Arial"/>
        </w:rPr>
        <w:t>T</w:t>
      </w:r>
      <w:r w:rsidR="00E33E54" w:rsidRPr="00160B43">
        <w:rPr>
          <w:rFonts w:ascii="Arial" w:hAnsi="Arial" w:cs="Arial"/>
        </w:rPr>
        <w:t>ax</w:t>
      </w:r>
      <w:r>
        <w:rPr>
          <w:rFonts w:ascii="Arial" w:hAnsi="Arial" w:cs="Arial"/>
        </w:rPr>
        <w:t>es</w:t>
      </w:r>
      <w:r w:rsidR="00E33E54" w:rsidRPr="00160B43">
        <w:rPr>
          <w:rFonts w:ascii="Arial" w:hAnsi="Arial" w:cs="Arial"/>
        </w:rPr>
        <w:t xml:space="preserve"> imposed by this Ordinance </w:t>
      </w:r>
      <w:r>
        <w:rPr>
          <w:rFonts w:ascii="Arial" w:hAnsi="Arial" w:cs="Arial"/>
        </w:rPr>
        <w:t>are taxes</w:t>
      </w:r>
      <w:r w:rsidR="00E33E54" w:rsidRPr="00160B43">
        <w:rPr>
          <w:rFonts w:ascii="Arial" w:hAnsi="Arial" w:cs="Arial"/>
        </w:rPr>
        <w:t xml:space="preserve"> on taxpayer</w:t>
      </w:r>
      <w:r w:rsidR="00794C20" w:rsidRPr="00160B43">
        <w:rPr>
          <w:rFonts w:ascii="Arial" w:hAnsi="Arial" w:cs="Arial"/>
        </w:rPr>
        <w:t>s</w:t>
      </w:r>
      <w:r w:rsidR="00E33E54" w:rsidRPr="00160B43">
        <w:rPr>
          <w:rFonts w:ascii="Arial" w:hAnsi="Arial" w:cs="Arial"/>
        </w:rPr>
        <w:t xml:space="preserve"> for the privilege of engaging in </w:t>
      </w:r>
      <w:r w:rsidRPr="00160B43">
        <w:rPr>
          <w:rFonts w:ascii="Arial" w:hAnsi="Arial" w:cs="Arial"/>
        </w:rPr>
        <w:t xml:space="preserve">Hotel or Motel Business </w:t>
      </w:r>
      <w:r>
        <w:rPr>
          <w:rFonts w:ascii="Arial" w:hAnsi="Arial" w:cs="Arial"/>
        </w:rPr>
        <w:t>or Retail Sales Business</w:t>
      </w:r>
      <w:r w:rsidRPr="00160B43">
        <w:rPr>
          <w:rFonts w:ascii="Arial" w:hAnsi="Arial" w:cs="Arial"/>
        </w:rPr>
        <w:t xml:space="preserve"> </w:t>
      </w:r>
      <w:r w:rsidR="00E33E54" w:rsidRPr="00160B43">
        <w:rPr>
          <w:rFonts w:ascii="Arial" w:hAnsi="Arial" w:cs="Arial"/>
        </w:rPr>
        <w:t xml:space="preserve">occupations within </w:t>
      </w:r>
      <w:r w:rsidR="007164DF" w:rsidRPr="00160B43">
        <w:rPr>
          <w:rFonts w:ascii="Arial" w:hAnsi="Arial" w:cs="Arial"/>
        </w:rPr>
        <w:t xml:space="preserve">the </w:t>
      </w:r>
      <w:r w:rsidR="00176386" w:rsidRPr="00160B43">
        <w:rPr>
          <w:rFonts w:ascii="Arial" w:hAnsi="Arial" w:cs="Arial"/>
        </w:rPr>
        <w:t xml:space="preserve">120 Giles Enhanced Employment Area </w:t>
      </w:r>
      <w:r w:rsidR="00C569DE" w:rsidRPr="00160B43">
        <w:rPr>
          <w:rFonts w:ascii="Arial" w:hAnsi="Arial" w:cs="Arial"/>
        </w:rPr>
        <w:t xml:space="preserve">of the </w:t>
      </w:r>
      <w:proofErr w:type="gramStart"/>
      <w:r w:rsidR="00C569DE" w:rsidRPr="00160B43">
        <w:rPr>
          <w:rFonts w:ascii="Arial" w:hAnsi="Arial" w:cs="Arial"/>
        </w:rPr>
        <w:t>City, and</w:t>
      </w:r>
      <w:proofErr w:type="gramEnd"/>
      <w:r w:rsidR="00C569DE" w:rsidRPr="00160B43">
        <w:rPr>
          <w:rFonts w:ascii="Arial" w:hAnsi="Arial" w:cs="Arial"/>
        </w:rPr>
        <w:t xml:space="preserve"> will be binding on all owners and operators engaged in a </w:t>
      </w:r>
      <w:r w:rsidR="00B92937" w:rsidRPr="00160B43">
        <w:rPr>
          <w:rFonts w:ascii="Arial" w:hAnsi="Arial" w:cs="Arial"/>
        </w:rPr>
        <w:t xml:space="preserve">Hotel or Motel Business </w:t>
      </w:r>
      <w:r w:rsidR="00B92937">
        <w:rPr>
          <w:rFonts w:ascii="Arial" w:hAnsi="Arial" w:cs="Arial"/>
        </w:rPr>
        <w:t>or Retail Sales Business</w:t>
      </w:r>
      <w:r w:rsidR="00B92937" w:rsidRPr="00160B43">
        <w:rPr>
          <w:rFonts w:ascii="Arial" w:hAnsi="Arial" w:cs="Arial"/>
        </w:rPr>
        <w:t xml:space="preserve"> </w:t>
      </w:r>
      <w:r w:rsidR="00C569DE" w:rsidRPr="00160B43">
        <w:rPr>
          <w:rFonts w:ascii="Arial" w:hAnsi="Arial" w:cs="Arial"/>
        </w:rPr>
        <w:t>within t</w:t>
      </w:r>
      <w:r w:rsidR="007164DF" w:rsidRPr="00160B43">
        <w:rPr>
          <w:rFonts w:ascii="Arial" w:hAnsi="Arial" w:cs="Arial"/>
        </w:rPr>
        <w:t xml:space="preserve">he 120 Giles Enhanced Employment Area </w:t>
      </w:r>
      <w:r w:rsidR="00C569DE" w:rsidRPr="00160B43">
        <w:rPr>
          <w:rFonts w:ascii="Arial" w:hAnsi="Arial" w:cs="Arial"/>
        </w:rPr>
        <w:t>and their respective successors and assigns</w:t>
      </w:r>
      <w:r w:rsidR="007164DF" w:rsidRPr="00160B43">
        <w:rPr>
          <w:rFonts w:ascii="Arial" w:hAnsi="Arial" w:cs="Arial"/>
        </w:rPr>
        <w:t xml:space="preserve">.  </w:t>
      </w:r>
      <w:r w:rsidR="00E33E54" w:rsidRPr="00160B43">
        <w:rPr>
          <w:rFonts w:ascii="Arial" w:hAnsi="Arial" w:cs="Arial"/>
        </w:rPr>
        <w:t xml:space="preserve">  </w:t>
      </w:r>
    </w:p>
    <w:p w14:paraId="1EC46E1A" w14:textId="77777777" w:rsidR="00DA7201" w:rsidRPr="00160B43" w:rsidRDefault="00DA7201" w:rsidP="00DA7201">
      <w:pPr>
        <w:pStyle w:val="ListParagraph"/>
        <w:suppressAutoHyphens/>
        <w:rPr>
          <w:rFonts w:ascii="Arial" w:hAnsi="Arial" w:cs="Arial"/>
          <w:spacing w:val="-3"/>
        </w:rPr>
      </w:pPr>
    </w:p>
    <w:p w14:paraId="70C0AC97" w14:textId="77777777" w:rsidR="00F9138A" w:rsidRPr="00160B43" w:rsidRDefault="00F9138A" w:rsidP="00077F8E">
      <w:pPr>
        <w:pStyle w:val="ListParagraph"/>
        <w:numPr>
          <w:ilvl w:val="0"/>
          <w:numId w:val="6"/>
        </w:numPr>
        <w:suppressAutoHyphens/>
        <w:ind w:left="720"/>
        <w:jc w:val="both"/>
        <w:rPr>
          <w:rFonts w:ascii="Arial" w:hAnsi="Arial" w:cs="Arial"/>
          <w:spacing w:val="-3"/>
        </w:rPr>
      </w:pPr>
      <w:r w:rsidRPr="00160B43">
        <w:rPr>
          <w:rFonts w:ascii="Arial" w:hAnsi="Arial" w:cs="Arial"/>
          <w:b/>
          <w:spacing w:val="-3"/>
        </w:rPr>
        <w:t>Use of Proceeds</w:t>
      </w:r>
      <w:r w:rsidRPr="00160B43">
        <w:rPr>
          <w:rFonts w:ascii="Arial" w:hAnsi="Arial" w:cs="Arial"/>
          <w:spacing w:val="-3"/>
        </w:rPr>
        <w:t>.</w:t>
      </w:r>
      <w:r w:rsidRPr="00160B43">
        <w:rPr>
          <w:rFonts w:ascii="Arial" w:hAnsi="Arial" w:cs="Arial"/>
          <w:spacing w:val="-3"/>
        </w:rPr>
        <w:tab/>
        <w:t xml:space="preserve">Proceeds of the </w:t>
      </w:r>
      <w:r w:rsidR="00A81E75" w:rsidRPr="00160B43">
        <w:rPr>
          <w:rFonts w:ascii="Arial" w:hAnsi="Arial" w:cs="Arial"/>
        </w:rPr>
        <w:t xml:space="preserve">120 Giles </w:t>
      </w:r>
      <w:r w:rsidRPr="00160B43">
        <w:rPr>
          <w:rFonts w:ascii="Arial" w:hAnsi="Arial" w:cs="Arial"/>
          <w:spacing w:val="-3"/>
        </w:rPr>
        <w:t>GBOT shall be deposited in a separate fund established by the City and used to pay</w:t>
      </w:r>
      <w:r w:rsidRPr="00160B43">
        <w:rPr>
          <w:rFonts w:ascii="Arial" w:hAnsi="Arial" w:cs="Arial"/>
        </w:rPr>
        <w:t xml:space="preserve"> all or part of the costs and expenses of any </w:t>
      </w:r>
      <w:r w:rsidR="00DD5102" w:rsidRPr="00160B43">
        <w:rPr>
          <w:rFonts w:ascii="Arial" w:hAnsi="Arial" w:cs="Arial"/>
        </w:rPr>
        <w:t>authorized work</w:t>
      </w:r>
      <w:r w:rsidR="005B0A11" w:rsidRPr="00160B43">
        <w:rPr>
          <w:rFonts w:ascii="Arial" w:hAnsi="Arial" w:cs="Arial"/>
        </w:rPr>
        <w:t xml:space="preserve"> </w:t>
      </w:r>
      <w:r w:rsidRPr="00160B43">
        <w:rPr>
          <w:rFonts w:ascii="Arial" w:hAnsi="Arial" w:cs="Arial"/>
        </w:rPr>
        <w:t xml:space="preserve">within </w:t>
      </w:r>
      <w:r w:rsidR="006C1A91" w:rsidRPr="00160B43">
        <w:rPr>
          <w:rFonts w:ascii="Arial" w:hAnsi="Arial" w:cs="Arial"/>
        </w:rPr>
        <w:t xml:space="preserve">the </w:t>
      </w:r>
      <w:r w:rsidR="00176386" w:rsidRPr="00160B43">
        <w:rPr>
          <w:rFonts w:ascii="Arial" w:hAnsi="Arial" w:cs="Arial"/>
        </w:rPr>
        <w:t>120 Giles Enhanced Employment Area</w:t>
      </w:r>
      <w:r w:rsidR="00674B41">
        <w:rPr>
          <w:rFonts w:ascii="Arial" w:hAnsi="Arial" w:cs="Arial"/>
        </w:rPr>
        <w:t xml:space="preserve">, or debt service or other costs and expenses of bonds the proceeds of which are expended or allocated for </w:t>
      </w:r>
      <w:r w:rsidR="00674B41" w:rsidRPr="00D8693D">
        <w:rPr>
          <w:rFonts w:ascii="Arial" w:hAnsi="Arial" w:cs="Arial"/>
        </w:rPr>
        <w:t>authorized wor</w:t>
      </w:r>
      <w:r w:rsidR="00674B41">
        <w:rPr>
          <w:rFonts w:ascii="Arial" w:hAnsi="Arial" w:cs="Arial"/>
        </w:rPr>
        <w:t>k</w:t>
      </w:r>
      <w:r w:rsidR="005B0A11" w:rsidRPr="00160B43">
        <w:rPr>
          <w:rFonts w:ascii="Arial" w:hAnsi="Arial" w:cs="Arial"/>
        </w:rPr>
        <w:t>,</w:t>
      </w:r>
      <w:r w:rsidR="006C1A91" w:rsidRPr="00160B43">
        <w:rPr>
          <w:rFonts w:ascii="Arial" w:hAnsi="Arial" w:cs="Arial"/>
        </w:rPr>
        <w:t xml:space="preserve"> </w:t>
      </w:r>
      <w:r w:rsidR="00EF0340" w:rsidRPr="00160B43">
        <w:rPr>
          <w:rFonts w:ascii="Arial" w:hAnsi="Arial" w:cs="Arial"/>
        </w:rPr>
        <w:t>as specified or approved from to time by the City Council, Mayor</w:t>
      </w:r>
      <w:r w:rsidR="005B0A11" w:rsidRPr="00160B43">
        <w:rPr>
          <w:rFonts w:ascii="Arial" w:hAnsi="Arial" w:cs="Arial"/>
        </w:rPr>
        <w:t>,</w:t>
      </w:r>
      <w:r w:rsidR="00EF0340" w:rsidRPr="00160B43">
        <w:rPr>
          <w:rFonts w:ascii="Arial" w:hAnsi="Arial" w:cs="Arial"/>
        </w:rPr>
        <w:t xml:space="preserve"> City Administrator</w:t>
      </w:r>
      <w:r w:rsidR="001A4F49" w:rsidRPr="00160B43">
        <w:rPr>
          <w:rFonts w:ascii="Arial" w:hAnsi="Arial" w:cs="Arial"/>
        </w:rPr>
        <w:t>,</w:t>
      </w:r>
      <w:r w:rsidR="00EF0340" w:rsidRPr="00160B43">
        <w:rPr>
          <w:rFonts w:ascii="Arial" w:hAnsi="Arial" w:cs="Arial"/>
        </w:rPr>
        <w:t xml:space="preserve"> or </w:t>
      </w:r>
      <w:r w:rsidR="001A4F49" w:rsidRPr="00160B43">
        <w:rPr>
          <w:rFonts w:ascii="Arial" w:hAnsi="Arial" w:cs="Arial"/>
        </w:rPr>
        <w:t xml:space="preserve">any designee of the City Council, Mayor or City Administrator, </w:t>
      </w:r>
      <w:r w:rsidR="006C1A91" w:rsidRPr="00160B43">
        <w:rPr>
          <w:rFonts w:ascii="Arial" w:hAnsi="Arial" w:cs="Arial"/>
        </w:rPr>
        <w:t xml:space="preserve">pursuant to Neb. </w:t>
      </w:r>
      <w:r w:rsidR="00DB5950" w:rsidRPr="00160B43">
        <w:rPr>
          <w:rFonts w:ascii="Arial" w:hAnsi="Arial" w:cs="Arial"/>
        </w:rPr>
        <w:t>Rev. Stat. Section 18-2142.04</w:t>
      </w:r>
      <w:r w:rsidR="00671F0D">
        <w:rPr>
          <w:rFonts w:ascii="Arial" w:hAnsi="Arial" w:cs="Arial"/>
        </w:rPr>
        <w:t xml:space="preserve"> and </w:t>
      </w:r>
      <w:r w:rsidR="00671F0D" w:rsidRPr="00160B43">
        <w:rPr>
          <w:rFonts w:ascii="Arial" w:hAnsi="Arial" w:cs="Arial"/>
        </w:rPr>
        <w:t>Code Section</w:t>
      </w:r>
      <w:r w:rsidR="00671F0D">
        <w:rPr>
          <w:rFonts w:ascii="Arial" w:hAnsi="Arial" w:cs="Arial"/>
        </w:rPr>
        <w:t>s</w:t>
      </w:r>
      <w:r w:rsidR="00671F0D" w:rsidRPr="00160B43">
        <w:rPr>
          <w:rFonts w:ascii="Arial" w:hAnsi="Arial" w:cs="Arial"/>
        </w:rPr>
        <w:t xml:space="preserve"> 113.</w:t>
      </w:r>
      <w:r w:rsidR="00671F0D">
        <w:rPr>
          <w:rFonts w:ascii="Arial" w:hAnsi="Arial" w:cs="Arial"/>
        </w:rPr>
        <w:t>55 through 113.62</w:t>
      </w:r>
      <w:r w:rsidR="005B0A11" w:rsidRPr="00160B43">
        <w:rPr>
          <w:rFonts w:ascii="Arial" w:hAnsi="Arial" w:cs="Arial"/>
        </w:rPr>
        <w:t>.</w:t>
      </w:r>
    </w:p>
    <w:p w14:paraId="2AAA1232" w14:textId="77777777" w:rsidR="00F9138A" w:rsidRPr="00160B43" w:rsidRDefault="00F9138A" w:rsidP="00F9138A">
      <w:pPr>
        <w:pStyle w:val="ListParagraph"/>
        <w:suppressAutoHyphens/>
        <w:rPr>
          <w:rFonts w:ascii="Arial" w:hAnsi="Arial" w:cs="Arial"/>
          <w:spacing w:val="-3"/>
        </w:rPr>
      </w:pPr>
      <w:r w:rsidRPr="00160B43">
        <w:rPr>
          <w:rFonts w:ascii="Arial" w:hAnsi="Arial" w:cs="Arial"/>
          <w:spacing w:val="-3"/>
        </w:rPr>
        <w:tab/>
      </w:r>
    </w:p>
    <w:p w14:paraId="5988CD06" w14:textId="77777777" w:rsidR="00E64C68" w:rsidRDefault="00DA7201" w:rsidP="00E64C68">
      <w:pPr>
        <w:pStyle w:val="ListParagraph"/>
        <w:numPr>
          <w:ilvl w:val="0"/>
          <w:numId w:val="6"/>
        </w:numPr>
        <w:suppressAutoHyphens/>
        <w:ind w:left="720"/>
        <w:jc w:val="both"/>
        <w:rPr>
          <w:rFonts w:ascii="Arial" w:hAnsi="Arial" w:cs="Arial"/>
          <w:spacing w:val="-3"/>
        </w:rPr>
      </w:pPr>
      <w:r w:rsidRPr="00160B43">
        <w:rPr>
          <w:rFonts w:ascii="Arial" w:hAnsi="Arial" w:cs="Arial"/>
          <w:b/>
          <w:spacing w:val="-3"/>
        </w:rPr>
        <w:t>Effective Date; Term</w:t>
      </w:r>
      <w:r w:rsidR="00957D27">
        <w:rPr>
          <w:rFonts w:ascii="Arial" w:hAnsi="Arial" w:cs="Arial"/>
          <w:spacing w:val="-3"/>
        </w:rPr>
        <w:t>.</w:t>
      </w:r>
      <w:r w:rsidR="00957D27">
        <w:rPr>
          <w:rFonts w:ascii="Arial" w:hAnsi="Arial" w:cs="Arial"/>
          <w:spacing w:val="-3"/>
        </w:rPr>
        <w:tab/>
      </w:r>
      <w:r w:rsidRPr="00160B43">
        <w:rPr>
          <w:rFonts w:ascii="Arial" w:hAnsi="Arial" w:cs="Arial"/>
          <w:spacing w:val="-3"/>
        </w:rPr>
        <w:t xml:space="preserve">The </w:t>
      </w:r>
      <w:r w:rsidR="00A81E75" w:rsidRPr="00160B43">
        <w:rPr>
          <w:rFonts w:ascii="Arial" w:hAnsi="Arial" w:cs="Arial"/>
        </w:rPr>
        <w:t>120 Giles</w:t>
      </w:r>
      <w:r w:rsidRPr="00160B43">
        <w:rPr>
          <w:rFonts w:ascii="Arial" w:hAnsi="Arial" w:cs="Arial"/>
          <w:spacing w:val="-3"/>
        </w:rPr>
        <w:t xml:space="preserve"> GBOT shall commence </w:t>
      </w:r>
      <w:r w:rsidR="002146C3">
        <w:rPr>
          <w:rFonts w:ascii="Arial" w:hAnsi="Arial" w:cs="Arial"/>
          <w:spacing w:val="-3"/>
        </w:rPr>
        <w:t>with respect to a particular Hotel or Motel Business or Retail Sales Business on the later of</w:t>
      </w:r>
      <w:r w:rsidR="00E64C68">
        <w:rPr>
          <w:rFonts w:ascii="Arial" w:hAnsi="Arial" w:cs="Arial"/>
          <w:spacing w:val="-3"/>
        </w:rPr>
        <w:t>:</w:t>
      </w:r>
    </w:p>
    <w:p w14:paraId="702E363E" w14:textId="77777777" w:rsidR="00E64C68" w:rsidRPr="00437B1C" w:rsidRDefault="00E64C68" w:rsidP="00437B1C">
      <w:pPr>
        <w:pStyle w:val="ListParagraph"/>
        <w:rPr>
          <w:rFonts w:ascii="Arial" w:hAnsi="Arial" w:cs="Arial"/>
          <w:spacing w:val="-3"/>
        </w:rPr>
      </w:pPr>
    </w:p>
    <w:p w14:paraId="37E3EB46" w14:textId="77777777" w:rsidR="00E64C68" w:rsidRDefault="00293FA2" w:rsidP="00E64C68">
      <w:pPr>
        <w:pStyle w:val="ListParagraph"/>
        <w:numPr>
          <w:ilvl w:val="0"/>
          <w:numId w:val="16"/>
        </w:numPr>
        <w:suppressAutoHyphens/>
        <w:jc w:val="both"/>
        <w:rPr>
          <w:rFonts w:ascii="Arial" w:hAnsi="Arial" w:cs="Arial"/>
          <w:spacing w:val="-3"/>
        </w:rPr>
      </w:pPr>
      <w:r w:rsidRPr="00E64C68">
        <w:rPr>
          <w:rFonts w:ascii="Arial" w:hAnsi="Arial" w:cs="Arial"/>
          <w:spacing w:val="-3"/>
        </w:rPr>
        <w:t>December 1, 2022</w:t>
      </w:r>
      <w:r w:rsidR="002146C3" w:rsidRPr="00E64C68">
        <w:rPr>
          <w:rFonts w:ascii="Arial" w:hAnsi="Arial" w:cs="Arial"/>
          <w:spacing w:val="-3"/>
        </w:rPr>
        <w:t>, or</w:t>
      </w:r>
    </w:p>
    <w:p w14:paraId="3DC5B4EC" w14:textId="77777777" w:rsidR="00E64C68" w:rsidRDefault="00E64C68" w:rsidP="00E64C68">
      <w:pPr>
        <w:pStyle w:val="ListParagraph"/>
        <w:suppressAutoHyphens/>
        <w:ind w:left="1080"/>
        <w:jc w:val="both"/>
        <w:rPr>
          <w:rFonts w:ascii="Arial" w:hAnsi="Arial" w:cs="Arial"/>
          <w:spacing w:val="-3"/>
        </w:rPr>
      </w:pPr>
    </w:p>
    <w:p w14:paraId="64BA8910" w14:textId="406724DD" w:rsidR="00E64C68" w:rsidRPr="00E64C68" w:rsidRDefault="00E64C68" w:rsidP="00E64C68">
      <w:pPr>
        <w:pStyle w:val="ListParagraph"/>
        <w:numPr>
          <w:ilvl w:val="0"/>
          <w:numId w:val="16"/>
        </w:numPr>
        <w:suppressAutoHyphens/>
        <w:jc w:val="both"/>
        <w:rPr>
          <w:rFonts w:ascii="Arial" w:hAnsi="Arial" w:cs="Arial"/>
          <w:spacing w:val="-3"/>
        </w:rPr>
      </w:pPr>
      <w:r>
        <w:rPr>
          <w:rFonts w:ascii="Arial" w:hAnsi="Arial" w:cs="Arial"/>
          <w:spacing w:val="-3"/>
        </w:rPr>
        <w:t>The</w:t>
      </w:r>
      <w:r w:rsidR="002146C3" w:rsidRPr="00E64C68">
        <w:rPr>
          <w:rFonts w:ascii="Arial" w:hAnsi="Arial" w:cs="Arial"/>
          <w:spacing w:val="-3"/>
        </w:rPr>
        <w:t xml:space="preserve"> </w:t>
      </w:r>
      <w:r>
        <w:rPr>
          <w:rFonts w:ascii="Arial" w:hAnsi="Arial" w:cs="Arial"/>
          <w:spacing w:val="-3"/>
        </w:rPr>
        <w:t xml:space="preserve">first day of the month immediately </w:t>
      </w:r>
      <w:r w:rsidR="008774C7">
        <w:rPr>
          <w:rFonts w:ascii="Arial" w:hAnsi="Arial" w:cs="Arial"/>
          <w:spacing w:val="-3"/>
        </w:rPr>
        <w:t>after</w:t>
      </w:r>
      <w:r>
        <w:rPr>
          <w:rFonts w:ascii="Arial" w:hAnsi="Arial" w:cs="Arial"/>
          <w:spacing w:val="-3"/>
        </w:rPr>
        <w:t xml:space="preserve"> </w:t>
      </w:r>
      <w:r w:rsidR="008774C7">
        <w:rPr>
          <w:rFonts w:ascii="Arial" w:hAnsi="Arial" w:cs="Arial"/>
          <w:spacing w:val="-3"/>
        </w:rPr>
        <w:t xml:space="preserve">written consent of </w:t>
      </w:r>
      <w:r w:rsidR="002146C3" w:rsidRPr="00E64C68">
        <w:rPr>
          <w:rFonts w:ascii="Arial" w:hAnsi="Arial" w:cs="Arial"/>
          <w:spacing w:val="-3"/>
        </w:rPr>
        <w:t>the</w:t>
      </w:r>
      <w:r w:rsidR="00293FA2" w:rsidRPr="00E64C68">
        <w:rPr>
          <w:rFonts w:ascii="Arial" w:hAnsi="Arial" w:cs="Arial"/>
          <w:spacing w:val="-3"/>
        </w:rPr>
        <w:t xml:space="preserve"> </w:t>
      </w:r>
      <w:r w:rsidR="00293FA2" w:rsidRPr="00E64C68">
        <w:rPr>
          <w:rFonts w:ascii="Arial" w:hAnsi="Arial" w:cs="Arial"/>
        </w:rPr>
        <w:t>Hotel or Motel Business</w:t>
      </w:r>
      <w:r>
        <w:rPr>
          <w:rFonts w:ascii="Arial" w:hAnsi="Arial" w:cs="Arial"/>
        </w:rPr>
        <w:t xml:space="preserve"> or </w:t>
      </w:r>
      <w:r w:rsidR="00293FA2" w:rsidRPr="00E64C68">
        <w:rPr>
          <w:rFonts w:ascii="Arial" w:hAnsi="Arial" w:cs="Arial"/>
        </w:rPr>
        <w:t>Retail Sales Business</w:t>
      </w:r>
      <w:r>
        <w:rPr>
          <w:rFonts w:ascii="Arial" w:hAnsi="Arial" w:cs="Arial"/>
        </w:rPr>
        <w:t xml:space="preserve">, or owner of the lot or parcel on or from which such Hotel or Motel Business or Retail Sales Business is located or conducted, </w:t>
      </w:r>
      <w:r w:rsidR="00293FA2" w:rsidRPr="00E64C68">
        <w:rPr>
          <w:rFonts w:ascii="Arial" w:hAnsi="Arial" w:cs="Arial"/>
        </w:rPr>
        <w:t>to the 120 Giles GBOT or 120 Giles Enhanced Employment Area</w:t>
      </w:r>
      <w:r w:rsidR="008774C7">
        <w:rPr>
          <w:rFonts w:ascii="Arial" w:hAnsi="Arial" w:cs="Arial"/>
        </w:rPr>
        <w:t xml:space="preserve"> is delivered to the City Clerk</w:t>
      </w:r>
    </w:p>
    <w:p w14:paraId="63292804" w14:textId="77777777" w:rsidR="00E64C68" w:rsidRDefault="00E64C68" w:rsidP="00E64C68">
      <w:pPr>
        <w:pStyle w:val="ListParagraph"/>
        <w:suppressAutoHyphens/>
        <w:ind w:left="1080"/>
        <w:jc w:val="both"/>
        <w:rPr>
          <w:rFonts w:ascii="Arial" w:hAnsi="Arial" w:cs="Arial"/>
          <w:spacing w:val="-3"/>
        </w:rPr>
      </w:pPr>
    </w:p>
    <w:p w14:paraId="3CF10F4C" w14:textId="1AC9F469" w:rsidR="000F1FE6" w:rsidRPr="00E64C68" w:rsidRDefault="00DA7201" w:rsidP="00E64C68">
      <w:pPr>
        <w:pStyle w:val="ListParagraph"/>
        <w:suppressAutoHyphens/>
        <w:jc w:val="both"/>
        <w:rPr>
          <w:rFonts w:ascii="Arial" w:hAnsi="Arial" w:cs="Arial"/>
          <w:spacing w:val="-3"/>
        </w:rPr>
      </w:pPr>
      <w:r w:rsidRPr="00E64C68">
        <w:rPr>
          <w:rFonts w:ascii="Arial" w:hAnsi="Arial" w:cs="Arial"/>
          <w:spacing w:val="-3"/>
        </w:rPr>
        <w:t xml:space="preserve">(“Effective Date”) </w:t>
      </w:r>
      <w:r w:rsidR="00CF3E09" w:rsidRPr="00E64C68">
        <w:rPr>
          <w:rFonts w:ascii="Arial" w:hAnsi="Arial" w:cs="Arial"/>
          <w:spacing w:val="-3"/>
        </w:rPr>
        <w:t xml:space="preserve">at 4:00 a.m. </w:t>
      </w:r>
      <w:r w:rsidRPr="00E64C68">
        <w:rPr>
          <w:rFonts w:ascii="Arial" w:hAnsi="Arial" w:cs="Arial"/>
          <w:spacing w:val="-3"/>
        </w:rPr>
        <w:t xml:space="preserve">and continue and remain in effect </w:t>
      </w:r>
      <w:r w:rsidR="006D14A8" w:rsidRPr="00E64C68">
        <w:rPr>
          <w:rFonts w:ascii="Arial" w:hAnsi="Arial" w:cs="Arial"/>
          <w:spacing w:val="-3"/>
        </w:rPr>
        <w:t>until</w:t>
      </w:r>
      <w:r w:rsidR="00EC3B9A" w:rsidRPr="00E64C68">
        <w:rPr>
          <w:rFonts w:ascii="Arial" w:hAnsi="Arial" w:cs="Arial"/>
          <w:spacing w:val="-3"/>
        </w:rPr>
        <w:t xml:space="preserve"> revoked by the City, </w:t>
      </w:r>
      <w:r w:rsidR="000738CD" w:rsidRPr="00E64C68">
        <w:rPr>
          <w:rFonts w:ascii="Arial" w:hAnsi="Arial" w:cs="Arial"/>
        </w:rPr>
        <w:t xml:space="preserve">unless otherwise specified </w:t>
      </w:r>
      <w:r w:rsidR="00A908EA" w:rsidRPr="00E64C68">
        <w:rPr>
          <w:rFonts w:ascii="Arial" w:hAnsi="Arial" w:cs="Arial"/>
        </w:rPr>
        <w:t xml:space="preserve">by any applicable </w:t>
      </w:r>
      <w:r w:rsidR="00A900EC" w:rsidRPr="00E64C68">
        <w:rPr>
          <w:rFonts w:ascii="Arial" w:hAnsi="Arial" w:cs="Arial"/>
        </w:rPr>
        <w:t>ordinance or resolution</w:t>
      </w:r>
      <w:r w:rsidR="00A908EA" w:rsidRPr="00E64C68">
        <w:rPr>
          <w:rFonts w:ascii="Arial" w:hAnsi="Arial" w:cs="Arial"/>
        </w:rPr>
        <w:t xml:space="preserve"> of the City</w:t>
      </w:r>
      <w:r w:rsidR="005D6018" w:rsidRPr="00E64C68">
        <w:rPr>
          <w:rFonts w:ascii="Arial" w:hAnsi="Arial" w:cs="Arial"/>
        </w:rPr>
        <w:t xml:space="preserve">.   Notwithstanding anything in this Ordinance to the contrary, the 120 Giles GBOT shall </w:t>
      </w:r>
      <w:r w:rsidR="00AA677D" w:rsidRPr="00E64C68">
        <w:rPr>
          <w:rFonts w:ascii="Arial" w:hAnsi="Arial" w:cs="Arial"/>
        </w:rPr>
        <w:t xml:space="preserve">remain in effect, and shall </w:t>
      </w:r>
      <w:r w:rsidR="005D6018" w:rsidRPr="00E64C68">
        <w:rPr>
          <w:rFonts w:ascii="Arial" w:hAnsi="Arial" w:cs="Arial"/>
        </w:rPr>
        <w:t>not terminate</w:t>
      </w:r>
      <w:r w:rsidR="00AA677D" w:rsidRPr="00E64C68">
        <w:rPr>
          <w:rFonts w:ascii="Arial" w:hAnsi="Arial" w:cs="Arial"/>
        </w:rPr>
        <w:t>,</w:t>
      </w:r>
      <w:r w:rsidR="005D6018" w:rsidRPr="00E64C68">
        <w:rPr>
          <w:rFonts w:ascii="Arial" w:hAnsi="Arial" w:cs="Arial"/>
        </w:rPr>
        <w:t xml:space="preserve"> so long as </w:t>
      </w:r>
      <w:r w:rsidR="006C1A91" w:rsidRPr="00E64C68">
        <w:rPr>
          <w:rFonts w:ascii="Arial" w:eastAsia="Times New Roman" w:hAnsi="Arial" w:cs="Arial"/>
          <w:color w:val="000000"/>
        </w:rPr>
        <w:t xml:space="preserve">the </w:t>
      </w:r>
      <w:r w:rsidR="002A5726" w:rsidRPr="00E64C68">
        <w:rPr>
          <w:rFonts w:ascii="Arial" w:hAnsi="Arial" w:cs="Arial"/>
        </w:rPr>
        <w:t>City</w:t>
      </w:r>
      <w:r w:rsidR="002A5726" w:rsidRPr="00E64C68">
        <w:rPr>
          <w:rFonts w:ascii="Arial" w:eastAsia="Times New Roman" w:hAnsi="Arial" w:cs="Arial"/>
          <w:color w:val="000000"/>
        </w:rPr>
        <w:t xml:space="preserve"> </w:t>
      </w:r>
      <w:r w:rsidR="006C1A91" w:rsidRPr="00E64C68">
        <w:rPr>
          <w:rFonts w:ascii="Arial" w:eastAsia="Times New Roman" w:hAnsi="Arial" w:cs="Arial"/>
          <w:color w:val="000000"/>
        </w:rPr>
        <w:t xml:space="preserve">has bonds outstanding </w:t>
      </w:r>
      <w:r w:rsidR="000F1FE6" w:rsidRPr="00E64C68">
        <w:rPr>
          <w:rFonts w:ascii="Arial" w:eastAsia="Times New Roman" w:hAnsi="Arial" w:cs="Arial"/>
          <w:color w:val="000000"/>
        </w:rPr>
        <w:t xml:space="preserve">that have been issued pursuant to Neb. Rev. Stat. Section 18-2142.04 and </w:t>
      </w:r>
      <w:r w:rsidR="006C1A91" w:rsidRPr="00E64C68">
        <w:rPr>
          <w:rFonts w:ascii="Arial" w:eastAsia="Times New Roman" w:hAnsi="Arial" w:cs="Arial"/>
          <w:color w:val="000000"/>
        </w:rPr>
        <w:t xml:space="preserve">are secured by the </w:t>
      </w:r>
      <w:r w:rsidR="001D640E" w:rsidRPr="00E64C68">
        <w:rPr>
          <w:rFonts w:ascii="Arial" w:hAnsi="Arial" w:cs="Arial"/>
        </w:rPr>
        <w:t>120 Giles</w:t>
      </w:r>
      <w:r w:rsidR="001D640E" w:rsidRPr="00E64C68">
        <w:rPr>
          <w:rFonts w:ascii="Arial" w:hAnsi="Arial" w:cs="Arial"/>
          <w:spacing w:val="-3"/>
        </w:rPr>
        <w:t xml:space="preserve"> </w:t>
      </w:r>
      <w:r w:rsidR="006C1A91" w:rsidRPr="00E64C68">
        <w:rPr>
          <w:rFonts w:ascii="Arial" w:hAnsi="Arial" w:cs="Arial"/>
          <w:spacing w:val="-3"/>
        </w:rPr>
        <w:t xml:space="preserve">GBOT </w:t>
      </w:r>
      <w:r w:rsidR="006C1A91" w:rsidRPr="00E64C68">
        <w:rPr>
          <w:rFonts w:ascii="Arial" w:eastAsia="Times New Roman" w:hAnsi="Arial" w:cs="Arial"/>
          <w:color w:val="000000"/>
        </w:rPr>
        <w:t xml:space="preserve">or state </w:t>
      </w:r>
      <w:r w:rsidR="00553708" w:rsidRPr="00E64C68">
        <w:rPr>
          <w:rFonts w:ascii="Arial" w:eastAsia="Times New Roman" w:hAnsi="Arial" w:cs="Arial"/>
          <w:color w:val="000000"/>
        </w:rPr>
        <w:t xml:space="preserve">the </w:t>
      </w:r>
      <w:r w:rsidR="001D640E" w:rsidRPr="00E64C68">
        <w:rPr>
          <w:rFonts w:ascii="Arial" w:hAnsi="Arial" w:cs="Arial"/>
        </w:rPr>
        <w:t>120 Giles</w:t>
      </w:r>
      <w:r w:rsidR="001D640E" w:rsidRPr="00E64C68">
        <w:rPr>
          <w:rFonts w:ascii="Arial" w:hAnsi="Arial" w:cs="Arial"/>
          <w:spacing w:val="-3"/>
        </w:rPr>
        <w:t xml:space="preserve"> </w:t>
      </w:r>
      <w:r w:rsidR="00553708" w:rsidRPr="00E64C68">
        <w:rPr>
          <w:rFonts w:ascii="Arial" w:hAnsi="Arial" w:cs="Arial"/>
          <w:spacing w:val="-3"/>
        </w:rPr>
        <w:t xml:space="preserve">GBOT </w:t>
      </w:r>
      <w:r w:rsidR="006C1A91" w:rsidRPr="00E64C68">
        <w:rPr>
          <w:rFonts w:ascii="Arial" w:eastAsia="Times New Roman" w:hAnsi="Arial" w:cs="Arial"/>
          <w:color w:val="000000"/>
        </w:rPr>
        <w:t>as an available source for payment</w:t>
      </w:r>
      <w:r w:rsidR="00C55368" w:rsidRPr="00E64C68">
        <w:rPr>
          <w:rFonts w:ascii="Arial" w:hAnsi="Arial" w:cs="Arial"/>
          <w:lang w:val="en"/>
        </w:rPr>
        <w:t>.</w:t>
      </w:r>
    </w:p>
    <w:p w14:paraId="06E4BB64" w14:textId="77777777" w:rsidR="0058371D" w:rsidRPr="00160B43" w:rsidRDefault="000F1FE6" w:rsidP="000F1FE6">
      <w:pPr>
        <w:pStyle w:val="ListParagraph"/>
        <w:suppressAutoHyphens/>
        <w:jc w:val="both"/>
        <w:rPr>
          <w:rFonts w:ascii="Arial" w:hAnsi="Arial" w:cs="Arial"/>
          <w:spacing w:val="-3"/>
        </w:rPr>
      </w:pPr>
      <w:r w:rsidRPr="00160B43">
        <w:rPr>
          <w:rFonts w:ascii="Arial" w:hAnsi="Arial" w:cs="Arial"/>
          <w:spacing w:val="-3"/>
        </w:rPr>
        <w:t xml:space="preserve"> </w:t>
      </w:r>
    </w:p>
    <w:p w14:paraId="0FF5AA92" w14:textId="77777777" w:rsidR="0058371D" w:rsidRPr="00160B43" w:rsidRDefault="00B03BF0" w:rsidP="00077F8E">
      <w:pPr>
        <w:pStyle w:val="ListParagraph"/>
        <w:numPr>
          <w:ilvl w:val="0"/>
          <w:numId w:val="1"/>
        </w:numPr>
        <w:suppressAutoHyphens/>
        <w:ind w:left="360"/>
        <w:jc w:val="both"/>
        <w:rPr>
          <w:rFonts w:ascii="Arial" w:hAnsi="Arial" w:cs="Arial"/>
          <w:spacing w:val="-3"/>
        </w:rPr>
      </w:pPr>
      <w:r w:rsidRPr="00160B43">
        <w:rPr>
          <w:rFonts w:ascii="Arial" w:hAnsi="Arial" w:cs="Arial"/>
          <w:b/>
          <w:bCs/>
        </w:rPr>
        <w:t>SEVERABILITY.</w:t>
      </w:r>
      <w:r w:rsidRPr="00160B43">
        <w:rPr>
          <w:rFonts w:ascii="Arial" w:hAnsi="Arial" w:cs="Arial"/>
        </w:rPr>
        <w:t xml:space="preserve">  If any section, subsection, sentence, </w:t>
      </w:r>
      <w:proofErr w:type="gramStart"/>
      <w:r w:rsidRPr="00160B43">
        <w:rPr>
          <w:rFonts w:ascii="Arial" w:hAnsi="Arial" w:cs="Arial"/>
        </w:rPr>
        <w:t>clause</w:t>
      </w:r>
      <w:proofErr w:type="gramEnd"/>
      <w:r w:rsidRPr="00160B43">
        <w:rPr>
          <w:rFonts w:ascii="Arial" w:hAnsi="Arial" w:cs="Arial"/>
        </w:rPr>
        <w:t xml:space="preserve"> or phrase of this Ordinance is, for any reason, held to be unconstitutional or invalid, such </w:t>
      </w:r>
      <w:r w:rsidRPr="00160B43">
        <w:rPr>
          <w:rFonts w:ascii="Arial" w:hAnsi="Arial" w:cs="Arial"/>
        </w:rPr>
        <w:lastRenderedPageBreak/>
        <w:t xml:space="preserve">unconstitutionality or invalidity shall not affect the </w:t>
      </w:r>
      <w:r w:rsidR="000F1FE6">
        <w:rPr>
          <w:rFonts w:ascii="Arial" w:hAnsi="Arial" w:cs="Arial"/>
        </w:rPr>
        <w:t xml:space="preserve">constitutionality or </w:t>
      </w:r>
      <w:r w:rsidRPr="00160B43">
        <w:rPr>
          <w:rFonts w:ascii="Arial" w:hAnsi="Arial" w:cs="Arial"/>
        </w:rPr>
        <w:t xml:space="preserve">validity of the remaining portions of this Ordinance.  The Mayor and City Council of the City of La Vista hereby declare that it would have passed this Ordinance and each section, subsection, sentence, </w:t>
      </w:r>
      <w:proofErr w:type="gramStart"/>
      <w:r w:rsidRPr="00160B43">
        <w:rPr>
          <w:rFonts w:ascii="Arial" w:hAnsi="Arial" w:cs="Arial"/>
        </w:rPr>
        <w:t>clause</w:t>
      </w:r>
      <w:proofErr w:type="gramEnd"/>
      <w:r w:rsidRPr="00160B43">
        <w:rPr>
          <w:rFonts w:ascii="Arial" w:hAnsi="Arial" w:cs="Arial"/>
        </w:rPr>
        <w:t xml:space="preserve"> or phrase hereof, irrespective of the fact that any one or more sections, subsections, sentences, clauses or phrases be declared unconstitutional or invalid.</w:t>
      </w:r>
    </w:p>
    <w:p w14:paraId="5E9D6234" w14:textId="77777777" w:rsidR="0058371D" w:rsidRPr="00160B43" w:rsidRDefault="0058371D" w:rsidP="00077F8E">
      <w:pPr>
        <w:pStyle w:val="ListParagraph"/>
        <w:suppressAutoHyphens/>
        <w:ind w:left="360"/>
        <w:jc w:val="both"/>
        <w:rPr>
          <w:rFonts w:ascii="Arial" w:hAnsi="Arial" w:cs="Arial"/>
          <w:spacing w:val="-3"/>
        </w:rPr>
      </w:pPr>
    </w:p>
    <w:p w14:paraId="56CD4373" w14:textId="77777777" w:rsidR="0058371D" w:rsidRPr="00160B43" w:rsidRDefault="00B03BF0" w:rsidP="00077F8E">
      <w:pPr>
        <w:pStyle w:val="ListParagraph"/>
        <w:numPr>
          <w:ilvl w:val="0"/>
          <w:numId w:val="1"/>
        </w:numPr>
        <w:suppressAutoHyphens/>
        <w:ind w:left="360"/>
        <w:jc w:val="both"/>
        <w:rPr>
          <w:rFonts w:ascii="Arial" w:hAnsi="Arial" w:cs="Arial"/>
          <w:spacing w:val="-3"/>
        </w:rPr>
      </w:pPr>
      <w:r w:rsidRPr="00115CF8">
        <w:rPr>
          <w:rFonts w:ascii="Arial" w:hAnsi="Arial" w:cs="Arial"/>
          <w:b/>
          <w:bCs/>
          <w:spacing w:val="-3"/>
        </w:rPr>
        <w:t>PUBLICATION AND EFFECTIVE DATE</w:t>
      </w:r>
      <w:r w:rsidR="002307B5" w:rsidRPr="00115CF8">
        <w:rPr>
          <w:rFonts w:ascii="Arial" w:hAnsi="Arial" w:cs="Arial"/>
          <w:b/>
          <w:bCs/>
          <w:spacing w:val="-3"/>
        </w:rPr>
        <w:t xml:space="preserve"> OF ORDINANCE</w:t>
      </w:r>
      <w:r w:rsidRPr="00115CF8">
        <w:rPr>
          <w:rFonts w:ascii="Arial" w:hAnsi="Arial" w:cs="Arial"/>
          <w:spacing w:val="-3"/>
        </w:rPr>
        <w:t>.</w:t>
      </w:r>
      <w:r w:rsidRPr="00115CF8">
        <w:rPr>
          <w:rFonts w:ascii="Arial" w:hAnsi="Arial" w:cs="Arial"/>
          <w:spacing w:val="-3"/>
        </w:rPr>
        <w:tab/>
      </w:r>
      <w:r w:rsidR="00115CF8" w:rsidRPr="00115CF8">
        <w:rPr>
          <w:rFonts w:ascii="Arial" w:eastAsia="Arial" w:hAnsi="Arial" w:cs="Arial"/>
          <w:color w:val="000000"/>
          <w:spacing w:val="1"/>
        </w:rPr>
        <w:t>This Ordinance shall be p</w:t>
      </w:r>
      <w:r w:rsidR="00115CF8" w:rsidRPr="00115CF8">
        <w:rPr>
          <w:rFonts w:ascii="Arial" w:hAnsi="Arial" w:cs="Arial"/>
          <w:color w:val="000000"/>
        </w:rPr>
        <w:t xml:space="preserve">ublished in a legal newspaper in or of general circulation within the </w:t>
      </w:r>
      <w:r w:rsidR="00115CF8" w:rsidRPr="00892D34">
        <w:rPr>
          <w:rFonts w:ascii="Arial" w:hAnsi="Arial" w:cs="Arial"/>
          <w:color w:val="000000"/>
        </w:rPr>
        <w:t>City or in pamphlet form</w:t>
      </w:r>
      <w:r w:rsidR="00C129A1">
        <w:rPr>
          <w:rFonts w:ascii="Arial" w:hAnsi="Arial" w:cs="Arial"/>
          <w:color w:val="000000"/>
        </w:rPr>
        <w:t xml:space="preserve"> in accordance with applicable law</w:t>
      </w:r>
      <w:r w:rsidR="00115CF8" w:rsidRPr="00892D34">
        <w:rPr>
          <w:rFonts w:ascii="Arial" w:hAnsi="Arial" w:cs="Arial"/>
          <w:color w:val="000000"/>
        </w:rPr>
        <w:t xml:space="preserve">, as determined by the City Clerk to be in the best interests of the City and its </w:t>
      </w:r>
      <w:proofErr w:type="gramStart"/>
      <w:r w:rsidR="00115CF8" w:rsidRPr="00892D34">
        <w:rPr>
          <w:rFonts w:ascii="Arial" w:hAnsi="Arial" w:cs="Arial"/>
          <w:color w:val="000000"/>
        </w:rPr>
        <w:t>residents, and</w:t>
      </w:r>
      <w:proofErr w:type="gramEnd"/>
      <w:r w:rsidR="00115CF8" w:rsidRPr="00892D34">
        <w:rPr>
          <w:rFonts w:ascii="Arial" w:hAnsi="Arial" w:cs="Arial"/>
          <w:color w:val="000000"/>
        </w:rPr>
        <w:t xml:space="preserve"> shall be </w:t>
      </w:r>
      <w:r w:rsidR="00115CF8" w:rsidRPr="00892D34">
        <w:rPr>
          <w:rFonts w:ascii="Arial" w:eastAsia="Arial" w:hAnsi="Arial"/>
          <w:color w:val="000000"/>
          <w:spacing w:val="1"/>
        </w:rPr>
        <w:t>in full force and effect from and after its</w:t>
      </w:r>
      <w:r w:rsidR="00115CF8" w:rsidRPr="00892D34">
        <w:rPr>
          <w:rFonts w:ascii="Arial" w:eastAsia="Arial" w:hAnsi="Arial"/>
          <w:color w:val="000000"/>
        </w:rPr>
        <w:t xml:space="preserve"> passage, approval and publication in accordance with applicable law</w:t>
      </w:r>
      <w:r w:rsidRPr="00160B43">
        <w:rPr>
          <w:rFonts w:ascii="Arial" w:hAnsi="Arial" w:cs="Arial"/>
          <w:spacing w:val="-3"/>
        </w:rPr>
        <w:t>.</w:t>
      </w:r>
    </w:p>
    <w:p w14:paraId="1BA17576" w14:textId="77777777" w:rsidR="0058371D" w:rsidRPr="00160B43" w:rsidRDefault="0058371D" w:rsidP="0058371D">
      <w:pPr>
        <w:pStyle w:val="ListParagraph"/>
        <w:suppressAutoHyphens/>
        <w:ind w:left="0"/>
        <w:rPr>
          <w:rFonts w:ascii="Arial" w:hAnsi="Arial" w:cs="Arial"/>
          <w:spacing w:val="-3"/>
        </w:rPr>
      </w:pPr>
    </w:p>
    <w:p w14:paraId="1C23EBD0" w14:textId="56F0B326" w:rsidR="00B03BF0" w:rsidRPr="00160B43" w:rsidRDefault="00B03BF0" w:rsidP="0058371D">
      <w:pPr>
        <w:pStyle w:val="ListParagraph"/>
        <w:suppressAutoHyphens/>
        <w:ind w:left="-360"/>
        <w:rPr>
          <w:rFonts w:ascii="Arial" w:hAnsi="Arial" w:cs="Arial"/>
          <w:spacing w:val="-3"/>
        </w:rPr>
      </w:pPr>
      <w:r w:rsidRPr="00160B43">
        <w:rPr>
          <w:rFonts w:ascii="Arial" w:hAnsi="Arial" w:cs="Arial"/>
          <w:spacing w:val="-3"/>
        </w:rPr>
        <w:t xml:space="preserve">PASSED AND APPROVED THIS </w:t>
      </w:r>
      <w:r w:rsidR="00437B1C">
        <w:rPr>
          <w:rFonts w:ascii="Arial" w:hAnsi="Arial" w:cs="Arial"/>
          <w:spacing w:val="-3"/>
        </w:rPr>
        <w:t>18TH</w:t>
      </w:r>
      <w:r w:rsidRPr="00160B43">
        <w:rPr>
          <w:rFonts w:ascii="Arial" w:hAnsi="Arial" w:cs="Arial"/>
          <w:spacing w:val="-3"/>
        </w:rPr>
        <w:t xml:space="preserve"> DAY OF </w:t>
      </w:r>
      <w:r w:rsidR="00437B1C">
        <w:rPr>
          <w:rFonts w:ascii="Arial" w:hAnsi="Arial" w:cs="Arial"/>
          <w:spacing w:val="-3"/>
        </w:rPr>
        <w:t>OCTOBER 2022</w:t>
      </w:r>
      <w:r w:rsidRPr="00160B43">
        <w:rPr>
          <w:rFonts w:ascii="Arial" w:hAnsi="Arial" w:cs="Arial"/>
          <w:spacing w:val="-3"/>
        </w:rPr>
        <w:t>.</w:t>
      </w:r>
    </w:p>
    <w:p w14:paraId="291A4A07" w14:textId="77777777" w:rsidR="00B03BF0" w:rsidRPr="00160B43" w:rsidRDefault="00B03BF0" w:rsidP="00B03BF0">
      <w:pPr>
        <w:suppressAutoHyphens/>
        <w:jc w:val="both"/>
        <w:rPr>
          <w:rFonts w:ascii="Arial" w:hAnsi="Arial" w:cs="Arial"/>
          <w:spacing w:val="-3"/>
        </w:rPr>
      </w:pPr>
    </w:p>
    <w:p w14:paraId="7096C29C" w14:textId="19F107E8" w:rsidR="00B03BF0" w:rsidRPr="00160B43" w:rsidRDefault="00B03BF0" w:rsidP="00B03BF0">
      <w:pPr>
        <w:suppressAutoHyphens/>
        <w:jc w:val="both"/>
        <w:rPr>
          <w:rFonts w:ascii="Arial" w:hAnsi="Arial" w:cs="Arial"/>
          <w:spacing w:val="-3"/>
        </w:rPr>
      </w:pP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t>CITY OF LA VISTA</w:t>
      </w:r>
    </w:p>
    <w:p w14:paraId="4E186250" w14:textId="77777777" w:rsidR="00B03BF0" w:rsidRPr="00160B43" w:rsidRDefault="00B03BF0" w:rsidP="00B03BF0">
      <w:pPr>
        <w:suppressAutoHyphens/>
        <w:jc w:val="both"/>
        <w:rPr>
          <w:rFonts w:ascii="Arial" w:hAnsi="Arial" w:cs="Arial"/>
          <w:spacing w:val="-3"/>
        </w:rPr>
      </w:pPr>
    </w:p>
    <w:p w14:paraId="188075C6" w14:textId="77777777" w:rsidR="00B03BF0" w:rsidRPr="00160B43" w:rsidRDefault="00B03BF0" w:rsidP="00B03BF0">
      <w:pPr>
        <w:suppressAutoHyphens/>
        <w:jc w:val="both"/>
        <w:rPr>
          <w:rFonts w:ascii="Arial" w:hAnsi="Arial" w:cs="Arial"/>
          <w:spacing w:val="-3"/>
        </w:rPr>
      </w:pPr>
    </w:p>
    <w:p w14:paraId="1332F730" w14:textId="4EC9181C" w:rsidR="00B03BF0" w:rsidRPr="00160B43" w:rsidRDefault="00B03BF0" w:rsidP="00B03BF0">
      <w:pPr>
        <w:suppressAutoHyphens/>
        <w:jc w:val="both"/>
        <w:rPr>
          <w:rFonts w:ascii="Arial" w:hAnsi="Arial" w:cs="Arial"/>
          <w:spacing w:val="-3"/>
        </w:rPr>
      </w:pP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00437B1C">
        <w:rPr>
          <w:rFonts w:ascii="Arial" w:hAnsi="Arial" w:cs="Arial"/>
          <w:spacing w:val="-3"/>
        </w:rPr>
        <w:tab/>
      </w:r>
      <w:r w:rsidR="00437B1C">
        <w:rPr>
          <w:rFonts w:ascii="Arial" w:hAnsi="Arial" w:cs="Arial"/>
          <w:spacing w:val="-3"/>
        </w:rPr>
        <w:tab/>
      </w:r>
      <w:r w:rsidR="00437B1C">
        <w:rPr>
          <w:rFonts w:ascii="Arial" w:hAnsi="Arial" w:cs="Arial"/>
          <w:spacing w:val="-3"/>
        </w:rPr>
        <w:tab/>
      </w:r>
      <w:r w:rsidR="00437B1C">
        <w:rPr>
          <w:rFonts w:ascii="Arial" w:hAnsi="Arial" w:cs="Arial"/>
          <w:spacing w:val="-3"/>
        </w:rPr>
        <w:tab/>
      </w:r>
      <w:r w:rsidR="00437B1C">
        <w:rPr>
          <w:rFonts w:ascii="Arial" w:hAnsi="Arial" w:cs="Arial"/>
          <w:spacing w:val="-3"/>
        </w:rPr>
        <w:tab/>
      </w:r>
      <w:r w:rsidR="00437B1C">
        <w:rPr>
          <w:rFonts w:ascii="Arial" w:hAnsi="Arial" w:cs="Arial"/>
          <w:spacing w:val="-3"/>
        </w:rPr>
        <w:tab/>
      </w:r>
      <w:r w:rsidR="00437B1C">
        <w:rPr>
          <w:rFonts w:ascii="Arial" w:hAnsi="Arial" w:cs="Arial"/>
          <w:spacing w:val="-3"/>
        </w:rPr>
        <w:tab/>
      </w:r>
      <w:r w:rsidR="00437B1C">
        <w:rPr>
          <w:rFonts w:ascii="Arial" w:hAnsi="Arial" w:cs="Arial"/>
          <w:spacing w:val="-3"/>
        </w:rPr>
        <w:tab/>
      </w:r>
      <w:r w:rsidR="00437B1C">
        <w:rPr>
          <w:rFonts w:ascii="Arial" w:hAnsi="Arial" w:cs="Arial"/>
          <w:spacing w:val="-3"/>
        </w:rPr>
        <w:tab/>
      </w:r>
      <w:r w:rsidR="00437B1C">
        <w:rPr>
          <w:rFonts w:ascii="Arial" w:hAnsi="Arial" w:cs="Arial"/>
          <w:spacing w:val="-3"/>
        </w:rPr>
        <w:tab/>
      </w:r>
      <w:r w:rsidR="00437B1C">
        <w:rPr>
          <w:rFonts w:ascii="Arial" w:hAnsi="Arial" w:cs="Arial"/>
          <w:spacing w:val="-3"/>
        </w:rPr>
        <w:tab/>
      </w:r>
      <w:r w:rsidRPr="00160B43">
        <w:rPr>
          <w:rFonts w:ascii="Arial" w:hAnsi="Arial" w:cs="Arial"/>
          <w:spacing w:val="-3"/>
        </w:rPr>
        <w:t>___________________________</w:t>
      </w:r>
      <w:r w:rsidRPr="00160B43">
        <w:rPr>
          <w:rFonts w:ascii="Arial" w:hAnsi="Arial" w:cs="Arial"/>
          <w:spacing w:val="-3"/>
        </w:rPr>
        <w:br/>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r>
      <w:r w:rsidRPr="00160B43">
        <w:rPr>
          <w:rFonts w:ascii="Arial" w:hAnsi="Arial" w:cs="Arial"/>
          <w:spacing w:val="-3"/>
        </w:rPr>
        <w:tab/>
        <w:t>Douglas Kindig, Mayor</w:t>
      </w:r>
    </w:p>
    <w:p w14:paraId="2541A024" w14:textId="77777777" w:rsidR="00B03BF0" w:rsidRPr="00160B43" w:rsidRDefault="00B03BF0" w:rsidP="00B03BF0">
      <w:pPr>
        <w:suppressAutoHyphens/>
        <w:jc w:val="both"/>
        <w:rPr>
          <w:rFonts w:ascii="Arial" w:hAnsi="Arial" w:cs="Arial"/>
          <w:spacing w:val="-3"/>
        </w:rPr>
      </w:pPr>
    </w:p>
    <w:p w14:paraId="61A9454A" w14:textId="77777777" w:rsidR="00B03BF0" w:rsidRPr="00160B43" w:rsidRDefault="00B03BF0" w:rsidP="0058371D">
      <w:pPr>
        <w:suppressAutoHyphens/>
        <w:ind w:left="-360"/>
        <w:jc w:val="both"/>
        <w:rPr>
          <w:rFonts w:ascii="Arial" w:hAnsi="Arial" w:cs="Arial"/>
          <w:spacing w:val="-3"/>
        </w:rPr>
      </w:pPr>
      <w:r w:rsidRPr="00160B43">
        <w:rPr>
          <w:rFonts w:ascii="Arial" w:hAnsi="Arial" w:cs="Arial"/>
          <w:spacing w:val="-3"/>
        </w:rPr>
        <w:t>ATTEST:</w:t>
      </w:r>
    </w:p>
    <w:p w14:paraId="35D41B46" w14:textId="77777777" w:rsidR="00B03BF0" w:rsidRPr="00160B43" w:rsidRDefault="00B03BF0" w:rsidP="00B03BF0">
      <w:pPr>
        <w:suppressAutoHyphens/>
        <w:jc w:val="both"/>
        <w:rPr>
          <w:rFonts w:ascii="Arial" w:hAnsi="Arial" w:cs="Arial"/>
          <w:spacing w:val="-3"/>
        </w:rPr>
      </w:pPr>
    </w:p>
    <w:p w14:paraId="25271BC8" w14:textId="77777777" w:rsidR="00B03BF0" w:rsidRPr="00160B43" w:rsidRDefault="00B03BF0" w:rsidP="00B03BF0">
      <w:pPr>
        <w:suppressAutoHyphens/>
        <w:jc w:val="both"/>
        <w:rPr>
          <w:rFonts w:ascii="Arial" w:hAnsi="Arial" w:cs="Arial"/>
          <w:spacing w:val="-3"/>
        </w:rPr>
      </w:pPr>
    </w:p>
    <w:p w14:paraId="686188D7" w14:textId="77777777" w:rsidR="00B03BF0" w:rsidRPr="00160B43" w:rsidRDefault="00B03BF0" w:rsidP="00B03BF0">
      <w:pPr>
        <w:suppressAutoHyphens/>
        <w:jc w:val="both"/>
        <w:rPr>
          <w:rFonts w:ascii="Arial" w:hAnsi="Arial" w:cs="Arial"/>
          <w:spacing w:val="-3"/>
        </w:rPr>
      </w:pPr>
    </w:p>
    <w:p w14:paraId="00CBA15C" w14:textId="77777777" w:rsidR="00B03BF0" w:rsidRPr="00160B43" w:rsidRDefault="00B03BF0" w:rsidP="0058371D">
      <w:pPr>
        <w:suppressAutoHyphens/>
        <w:ind w:left="-360"/>
        <w:jc w:val="both"/>
        <w:rPr>
          <w:rFonts w:ascii="Arial" w:hAnsi="Arial" w:cs="Arial"/>
          <w:spacing w:val="-3"/>
        </w:rPr>
      </w:pPr>
      <w:r w:rsidRPr="00160B43">
        <w:rPr>
          <w:rFonts w:ascii="Arial" w:hAnsi="Arial" w:cs="Arial"/>
          <w:spacing w:val="-3"/>
        </w:rPr>
        <w:t>_________________________</w:t>
      </w:r>
    </w:p>
    <w:p w14:paraId="1EFA0690" w14:textId="5EDC480A" w:rsidR="00B03BF0" w:rsidRPr="00160B43" w:rsidRDefault="00B03BF0" w:rsidP="0058371D">
      <w:pPr>
        <w:suppressAutoHyphens/>
        <w:ind w:left="-360"/>
        <w:jc w:val="both"/>
        <w:rPr>
          <w:rFonts w:ascii="Arial" w:hAnsi="Arial" w:cs="Arial"/>
          <w:spacing w:val="-3"/>
        </w:rPr>
      </w:pPr>
      <w:r w:rsidRPr="00160B43">
        <w:rPr>
          <w:rFonts w:ascii="Arial" w:hAnsi="Arial" w:cs="Arial"/>
          <w:spacing w:val="-3"/>
        </w:rPr>
        <w:t xml:space="preserve">Pamela A. Buethe, </w:t>
      </w:r>
      <w:r w:rsidR="00437B1C">
        <w:rPr>
          <w:rFonts w:ascii="Arial" w:hAnsi="Arial" w:cs="Arial"/>
          <w:spacing w:val="-3"/>
        </w:rPr>
        <w:t>M</w:t>
      </w:r>
      <w:r w:rsidRPr="00160B43">
        <w:rPr>
          <w:rFonts w:ascii="Arial" w:hAnsi="Arial" w:cs="Arial"/>
          <w:spacing w:val="-3"/>
        </w:rPr>
        <w:t>MC</w:t>
      </w:r>
    </w:p>
    <w:p w14:paraId="78DA885E" w14:textId="77777777" w:rsidR="005B5032" w:rsidRPr="00670364" w:rsidRDefault="00B03BF0" w:rsidP="00332A76">
      <w:pPr>
        <w:suppressAutoHyphens/>
        <w:ind w:left="-360"/>
        <w:jc w:val="both"/>
        <w:rPr>
          <w:rFonts w:ascii="Arial" w:hAnsi="Arial" w:cs="Arial"/>
        </w:rPr>
      </w:pPr>
      <w:r w:rsidRPr="00160B43">
        <w:rPr>
          <w:rFonts w:ascii="Arial" w:hAnsi="Arial" w:cs="Arial"/>
          <w:spacing w:val="-3"/>
        </w:rPr>
        <w:t>City Clerk</w:t>
      </w:r>
    </w:p>
    <w:sectPr w:rsidR="005B5032" w:rsidRPr="00670364" w:rsidSect="00E4609D">
      <w:headerReference w:type="default" r:id="rId7"/>
      <w:headerReference w:type="first" r:id="rId8"/>
      <w:pgSz w:w="12240" w:h="20160" w:code="5"/>
      <w:pgMar w:top="2160" w:right="1584" w:bottom="1008" w:left="2016"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33107" w14:textId="77777777" w:rsidR="009B71B6" w:rsidRDefault="009B71B6" w:rsidP="009B71B6">
      <w:r>
        <w:separator/>
      </w:r>
    </w:p>
  </w:endnote>
  <w:endnote w:type="continuationSeparator" w:id="0">
    <w:p w14:paraId="56F1ECE9" w14:textId="77777777" w:rsidR="009B71B6" w:rsidRDefault="009B71B6" w:rsidP="009B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1234" w14:textId="77777777" w:rsidR="009B71B6" w:rsidRDefault="009B71B6" w:rsidP="009B71B6">
      <w:r>
        <w:separator/>
      </w:r>
    </w:p>
  </w:footnote>
  <w:footnote w:type="continuationSeparator" w:id="0">
    <w:p w14:paraId="37EAD404" w14:textId="77777777" w:rsidR="009B71B6" w:rsidRDefault="009B71B6" w:rsidP="009B7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5346" w14:textId="77777777" w:rsidR="00E4609D" w:rsidRDefault="00E4609D" w:rsidP="00E4609D">
    <w:pPr>
      <w:tabs>
        <w:tab w:val="center" w:pos="4320"/>
        <w:tab w:val="right" w:pos="8640"/>
      </w:tabs>
      <w:jc w:val="right"/>
      <w:rPr>
        <w:rFonts w:ascii="Arial" w:eastAsia="Times New Roman" w:hAnsi="Arial" w:cs="Arial"/>
        <w:sz w:val="18"/>
        <w:szCs w:val="18"/>
      </w:rPr>
    </w:pPr>
  </w:p>
  <w:p w14:paraId="69AED09F" w14:textId="77777777" w:rsidR="00E4609D" w:rsidRDefault="00E4609D" w:rsidP="00E4609D">
    <w:pPr>
      <w:tabs>
        <w:tab w:val="center" w:pos="4320"/>
        <w:tab w:val="right" w:pos="8640"/>
      </w:tabs>
      <w:jc w:val="right"/>
      <w:rPr>
        <w:rFonts w:ascii="Arial" w:eastAsia="Times New Roman" w:hAnsi="Arial" w:cs="Arial"/>
        <w:sz w:val="18"/>
        <w:szCs w:val="18"/>
      </w:rPr>
    </w:pPr>
  </w:p>
  <w:p w14:paraId="23B985D3" w14:textId="77777777" w:rsidR="00E4609D" w:rsidRDefault="00E4609D" w:rsidP="00E4609D">
    <w:pPr>
      <w:tabs>
        <w:tab w:val="center" w:pos="4320"/>
        <w:tab w:val="right" w:pos="8640"/>
      </w:tabs>
      <w:jc w:val="right"/>
      <w:rPr>
        <w:rFonts w:ascii="Arial" w:eastAsia="Times New Roman" w:hAnsi="Arial" w:cs="Arial"/>
        <w:sz w:val="18"/>
        <w:szCs w:val="18"/>
      </w:rPr>
    </w:pPr>
  </w:p>
  <w:p w14:paraId="5125CD23" w14:textId="77777777" w:rsidR="00E4609D" w:rsidRDefault="00E4609D" w:rsidP="00E4609D">
    <w:pPr>
      <w:tabs>
        <w:tab w:val="center" w:pos="4320"/>
        <w:tab w:val="right" w:pos="8640"/>
      </w:tabs>
      <w:jc w:val="right"/>
      <w:rPr>
        <w:rFonts w:ascii="Arial" w:eastAsia="Times New Roman" w:hAnsi="Arial" w:cs="Arial"/>
        <w:sz w:val="18"/>
        <w:szCs w:val="18"/>
      </w:rPr>
    </w:pPr>
  </w:p>
  <w:p w14:paraId="334E7A9F" w14:textId="77777777" w:rsidR="00E4609D" w:rsidRDefault="00E4609D" w:rsidP="00E4609D">
    <w:pPr>
      <w:tabs>
        <w:tab w:val="center" w:pos="4320"/>
        <w:tab w:val="right" w:pos="8640"/>
      </w:tabs>
      <w:jc w:val="right"/>
      <w:rPr>
        <w:rFonts w:ascii="Arial" w:eastAsia="Times New Roman" w:hAnsi="Arial" w:cs="Arial"/>
        <w:sz w:val="18"/>
        <w:szCs w:val="18"/>
      </w:rPr>
    </w:pPr>
  </w:p>
  <w:p w14:paraId="4F53E342" w14:textId="23EC35A0" w:rsidR="00E4609D" w:rsidRPr="00E4609D" w:rsidRDefault="00E4609D" w:rsidP="00E4609D">
    <w:pPr>
      <w:tabs>
        <w:tab w:val="center" w:pos="4320"/>
        <w:tab w:val="right" w:pos="8640"/>
      </w:tabs>
      <w:jc w:val="right"/>
      <w:rPr>
        <w:rFonts w:ascii="Arial" w:eastAsia="Times New Roman" w:hAnsi="Arial" w:cs="Arial"/>
        <w:sz w:val="18"/>
        <w:szCs w:val="18"/>
      </w:rPr>
    </w:pPr>
    <w:r w:rsidRPr="00E4609D">
      <w:rPr>
        <w:rFonts w:ascii="Arial" w:eastAsia="Times New Roman" w:hAnsi="Arial" w:cs="Arial"/>
        <w:sz w:val="18"/>
        <w:szCs w:val="18"/>
      </w:rPr>
      <w:t>Ordinance No. 146</w:t>
    </w:r>
    <w:r>
      <w:rPr>
        <w:rFonts w:ascii="Arial" w:eastAsia="Times New Roman" w:hAnsi="Arial" w:cs="Arial"/>
        <w:sz w:val="18"/>
        <w:szCs w:val="18"/>
      </w:rPr>
      <w:t>2</w:t>
    </w:r>
  </w:p>
  <w:p w14:paraId="14980155" w14:textId="77777777" w:rsidR="00E4609D" w:rsidRDefault="00E46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1996" w14:textId="77777777" w:rsidR="00E161B9" w:rsidRDefault="00E161B9" w:rsidP="008424DC">
    <w:pPr>
      <w:jc w:val="right"/>
      <w:rPr>
        <w:sz w:val="16"/>
        <w:szCs w:val="16"/>
      </w:rPr>
    </w:pPr>
  </w:p>
  <w:p w14:paraId="04015614" w14:textId="77777777" w:rsidR="00E161B9" w:rsidRDefault="00E161B9" w:rsidP="008424DC">
    <w:pPr>
      <w:jc w:val="right"/>
      <w:rPr>
        <w:sz w:val="16"/>
        <w:szCs w:val="16"/>
      </w:rPr>
    </w:pPr>
  </w:p>
  <w:p w14:paraId="424FF4CA" w14:textId="77777777" w:rsidR="005E0CC8" w:rsidRDefault="005E0CC8" w:rsidP="005E0CC8">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0EF"/>
    <w:multiLevelType w:val="hybridMultilevel"/>
    <w:tmpl w:val="694C2790"/>
    <w:lvl w:ilvl="0" w:tplc="C84A4F94">
      <w:start w:val="2"/>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43062B4"/>
    <w:multiLevelType w:val="hybridMultilevel"/>
    <w:tmpl w:val="6B366D98"/>
    <w:lvl w:ilvl="0" w:tplc="C322A9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9F039A"/>
    <w:multiLevelType w:val="hybridMultilevel"/>
    <w:tmpl w:val="52B0A738"/>
    <w:lvl w:ilvl="0" w:tplc="6E204A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C2787"/>
    <w:multiLevelType w:val="hybridMultilevel"/>
    <w:tmpl w:val="2C2CE164"/>
    <w:lvl w:ilvl="0" w:tplc="6272193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B44F14"/>
    <w:multiLevelType w:val="hybridMultilevel"/>
    <w:tmpl w:val="A78425A4"/>
    <w:lvl w:ilvl="0" w:tplc="4FE0D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672B2F"/>
    <w:multiLevelType w:val="hybridMultilevel"/>
    <w:tmpl w:val="5922BF3E"/>
    <w:lvl w:ilvl="0" w:tplc="F92493B0">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242787"/>
    <w:multiLevelType w:val="hybridMultilevel"/>
    <w:tmpl w:val="E8FEE75A"/>
    <w:lvl w:ilvl="0" w:tplc="8158B42C">
      <w:start w:val="1"/>
      <w:numFmt w:val="lowerLetter"/>
      <w:lvlText w:val="%1."/>
      <w:lvlJc w:val="left"/>
      <w:pPr>
        <w:ind w:left="1350" w:hanging="360"/>
      </w:pPr>
      <w:rPr>
        <w:rFonts w:ascii="Arial" w:eastAsiaTheme="minorHAnsi" w:hAnsi="Arial" w:cs="Arial"/>
      </w:rPr>
    </w:lvl>
    <w:lvl w:ilvl="1" w:tplc="0472F722">
      <w:start w:val="1"/>
      <w:numFmt w:val="decimal"/>
      <w:lvlText w:val="%2."/>
      <w:lvlJc w:val="left"/>
      <w:pPr>
        <w:ind w:left="2070" w:hanging="360"/>
      </w:pPr>
      <w:rPr>
        <w:rFonts w:ascii="Arial" w:eastAsia="Times New Roman" w:hAnsi="Arial" w:cs="Arial"/>
        <w:i w:val="0"/>
      </w:rPr>
    </w:lvl>
    <w:lvl w:ilvl="2" w:tplc="27B0D626">
      <w:start w:val="1"/>
      <w:numFmt w:val="lowerLetter"/>
      <w:lvlText w:val="%3."/>
      <w:lvlJc w:val="right"/>
      <w:pPr>
        <w:ind w:left="2790" w:hanging="180"/>
      </w:pPr>
      <w:rPr>
        <w:rFonts w:ascii="Times New Roman" w:eastAsiaTheme="minorHAnsi" w:hAnsi="Times New Roman" w:cs="Times New Roman"/>
        <w:i w:val="0"/>
      </w:rPr>
    </w:lvl>
    <w:lvl w:ilvl="3" w:tplc="BCAEF686">
      <w:start w:val="1"/>
      <w:numFmt w:val="lowerLetter"/>
      <w:lvlText w:val="%4."/>
      <w:lvlJc w:val="left"/>
      <w:pPr>
        <w:ind w:left="2880" w:hanging="360"/>
      </w:pPr>
      <w:rPr>
        <w:rFonts w:hint="default"/>
      </w:r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3362742F"/>
    <w:multiLevelType w:val="hybridMultilevel"/>
    <w:tmpl w:val="D6BED93E"/>
    <w:lvl w:ilvl="0" w:tplc="C4349ABE">
      <w:start w:val="1"/>
      <w:numFmt w:val="decimal"/>
      <w:lvlText w:val="%1."/>
      <w:lvlJc w:val="left"/>
      <w:pPr>
        <w:ind w:left="360" w:hanging="360"/>
      </w:pPr>
      <w:rPr>
        <w:rFonts w:hint="default"/>
        <w:strike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9B5FCB"/>
    <w:multiLevelType w:val="hybridMultilevel"/>
    <w:tmpl w:val="00A2B628"/>
    <w:lvl w:ilvl="0" w:tplc="7DE42C34">
      <w:start w:val="1"/>
      <w:numFmt w:val="lowerLetter"/>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919EC6D4">
      <w:start w:val="1"/>
      <w:numFmt w:val="upp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3FF0239F"/>
    <w:multiLevelType w:val="hybridMultilevel"/>
    <w:tmpl w:val="911A0788"/>
    <w:lvl w:ilvl="0" w:tplc="8758D7D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202597"/>
    <w:multiLevelType w:val="hybridMultilevel"/>
    <w:tmpl w:val="66F2E05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D285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924B73"/>
    <w:multiLevelType w:val="hybridMultilevel"/>
    <w:tmpl w:val="935463E4"/>
    <w:lvl w:ilvl="0" w:tplc="96EA2764">
      <w:start w:val="3"/>
      <w:numFmt w:val="upperLetter"/>
      <w:lvlText w:val="%1."/>
      <w:lvlJc w:val="left"/>
      <w:pPr>
        <w:ind w:left="2070" w:hanging="360"/>
      </w:pPr>
      <w:rPr>
        <w:rFonts w:hint="default"/>
        <w:color w:val="00000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65232CDA"/>
    <w:multiLevelType w:val="hybridMultilevel"/>
    <w:tmpl w:val="8A80D0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E20AF"/>
    <w:multiLevelType w:val="hybridMultilevel"/>
    <w:tmpl w:val="52B0A738"/>
    <w:lvl w:ilvl="0" w:tplc="6E204A1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6196855"/>
    <w:multiLevelType w:val="hybridMultilevel"/>
    <w:tmpl w:val="CFA21D44"/>
    <w:lvl w:ilvl="0" w:tplc="24F64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5687739">
    <w:abstractNumId w:val="9"/>
  </w:num>
  <w:num w:numId="2" w16cid:durableId="155221435">
    <w:abstractNumId w:val="6"/>
  </w:num>
  <w:num w:numId="3" w16cid:durableId="199247440">
    <w:abstractNumId w:val="0"/>
  </w:num>
  <w:num w:numId="4" w16cid:durableId="172041015">
    <w:abstractNumId w:val="12"/>
  </w:num>
  <w:num w:numId="5" w16cid:durableId="611933285">
    <w:abstractNumId w:val="10"/>
  </w:num>
  <w:num w:numId="6" w16cid:durableId="1714694426">
    <w:abstractNumId w:val="3"/>
  </w:num>
  <w:num w:numId="7" w16cid:durableId="1677423338">
    <w:abstractNumId w:val="14"/>
  </w:num>
  <w:num w:numId="8" w16cid:durableId="651301276">
    <w:abstractNumId w:val="8"/>
  </w:num>
  <w:num w:numId="9" w16cid:durableId="78869648">
    <w:abstractNumId w:val="2"/>
  </w:num>
  <w:num w:numId="10" w16cid:durableId="94794795">
    <w:abstractNumId w:val="13"/>
  </w:num>
  <w:num w:numId="11" w16cid:durableId="914978095">
    <w:abstractNumId w:val="11"/>
  </w:num>
  <w:num w:numId="12" w16cid:durableId="617444101">
    <w:abstractNumId w:val="1"/>
  </w:num>
  <w:num w:numId="13" w16cid:durableId="561672807">
    <w:abstractNumId w:val="7"/>
  </w:num>
  <w:num w:numId="14" w16cid:durableId="1198346678">
    <w:abstractNumId w:val="4"/>
  </w:num>
  <w:num w:numId="15" w16cid:durableId="1361973859">
    <w:abstractNumId w:val="5"/>
  </w:num>
  <w:num w:numId="16" w16cid:durableId="1033849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BF0"/>
    <w:rsid w:val="0000525B"/>
    <w:rsid w:val="00017E50"/>
    <w:rsid w:val="00026FDE"/>
    <w:rsid w:val="00032C54"/>
    <w:rsid w:val="0004061E"/>
    <w:rsid w:val="00043D6D"/>
    <w:rsid w:val="00055612"/>
    <w:rsid w:val="00065173"/>
    <w:rsid w:val="000738CD"/>
    <w:rsid w:val="00077F8E"/>
    <w:rsid w:val="00085F9A"/>
    <w:rsid w:val="0009233B"/>
    <w:rsid w:val="0009261B"/>
    <w:rsid w:val="000B0784"/>
    <w:rsid w:val="000B27D6"/>
    <w:rsid w:val="000B38C5"/>
    <w:rsid w:val="000B6FBE"/>
    <w:rsid w:val="000B701E"/>
    <w:rsid w:val="000C55D6"/>
    <w:rsid w:val="000C6D91"/>
    <w:rsid w:val="000C7DE8"/>
    <w:rsid w:val="000D0025"/>
    <w:rsid w:val="000D7E22"/>
    <w:rsid w:val="000E4E0F"/>
    <w:rsid w:val="000E72D5"/>
    <w:rsid w:val="000E7590"/>
    <w:rsid w:val="000F1FE6"/>
    <w:rsid w:val="00110546"/>
    <w:rsid w:val="0011172C"/>
    <w:rsid w:val="00115CF8"/>
    <w:rsid w:val="00123A15"/>
    <w:rsid w:val="001469A0"/>
    <w:rsid w:val="001471E5"/>
    <w:rsid w:val="0015254F"/>
    <w:rsid w:val="00152FC2"/>
    <w:rsid w:val="00160B43"/>
    <w:rsid w:val="00163518"/>
    <w:rsid w:val="00173011"/>
    <w:rsid w:val="00176386"/>
    <w:rsid w:val="00181C47"/>
    <w:rsid w:val="001832FC"/>
    <w:rsid w:val="001857C4"/>
    <w:rsid w:val="001860BA"/>
    <w:rsid w:val="001929D7"/>
    <w:rsid w:val="001A4F49"/>
    <w:rsid w:val="001B4AEA"/>
    <w:rsid w:val="001C67CD"/>
    <w:rsid w:val="001D640E"/>
    <w:rsid w:val="001E13BE"/>
    <w:rsid w:val="001E1EF6"/>
    <w:rsid w:val="001E7AF9"/>
    <w:rsid w:val="001F29CE"/>
    <w:rsid w:val="001F2C0C"/>
    <w:rsid w:val="002143F1"/>
    <w:rsid w:val="002146C3"/>
    <w:rsid w:val="00215BC5"/>
    <w:rsid w:val="002307B5"/>
    <w:rsid w:val="00232B06"/>
    <w:rsid w:val="00233CD8"/>
    <w:rsid w:val="00236D2A"/>
    <w:rsid w:val="00252FD7"/>
    <w:rsid w:val="00255766"/>
    <w:rsid w:val="00257F3E"/>
    <w:rsid w:val="00261EB3"/>
    <w:rsid w:val="00263344"/>
    <w:rsid w:val="00280A4C"/>
    <w:rsid w:val="0028137B"/>
    <w:rsid w:val="00285BD5"/>
    <w:rsid w:val="00285DDB"/>
    <w:rsid w:val="00291D44"/>
    <w:rsid w:val="00293047"/>
    <w:rsid w:val="00293FA2"/>
    <w:rsid w:val="0029517A"/>
    <w:rsid w:val="002A5726"/>
    <w:rsid w:val="002A5D84"/>
    <w:rsid w:val="002A7486"/>
    <w:rsid w:val="002C692A"/>
    <w:rsid w:val="002C72D7"/>
    <w:rsid w:val="002D4AA8"/>
    <w:rsid w:val="002D755B"/>
    <w:rsid w:val="002E2EFE"/>
    <w:rsid w:val="002F333E"/>
    <w:rsid w:val="002F3506"/>
    <w:rsid w:val="002F3A2D"/>
    <w:rsid w:val="00310AF9"/>
    <w:rsid w:val="00314B83"/>
    <w:rsid w:val="00332750"/>
    <w:rsid w:val="00332A76"/>
    <w:rsid w:val="0033305A"/>
    <w:rsid w:val="00333A45"/>
    <w:rsid w:val="0033475B"/>
    <w:rsid w:val="0033509A"/>
    <w:rsid w:val="00354BAF"/>
    <w:rsid w:val="003559C1"/>
    <w:rsid w:val="0036725E"/>
    <w:rsid w:val="003707BE"/>
    <w:rsid w:val="00384A5F"/>
    <w:rsid w:val="0038524B"/>
    <w:rsid w:val="003854E7"/>
    <w:rsid w:val="00386A3A"/>
    <w:rsid w:val="0039341E"/>
    <w:rsid w:val="0039767B"/>
    <w:rsid w:val="003A4CE5"/>
    <w:rsid w:val="003B4F79"/>
    <w:rsid w:val="003C565B"/>
    <w:rsid w:val="003D2CBF"/>
    <w:rsid w:val="003E2259"/>
    <w:rsid w:val="00400D36"/>
    <w:rsid w:val="00401CDD"/>
    <w:rsid w:val="00404B71"/>
    <w:rsid w:val="00406CCB"/>
    <w:rsid w:val="004139A6"/>
    <w:rsid w:val="004156E1"/>
    <w:rsid w:val="00421EF8"/>
    <w:rsid w:val="00423571"/>
    <w:rsid w:val="00424E9C"/>
    <w:rsid w:val="00425500"/>
    <w:rsid w:val="00432163"/>
    <w:rsid w:val="00437B1C"/>
    <w:rsid w:val="00440E6B"/>
    <w:rsid w:val="00444985"/>
    <w:rsid w:val="00450602"/>
    <w:rsid w:val="00451C89"/>
    <w:rsid w:val="004606FC"/>
    <w:rsid w:val="0046607E"/>
    <w:rsid w:val="00466295"/>
    <w:rsid w:val="00472B2A"/>
    <w:rsid w:val="00473203"/>
    <w:rsid w:val="00477025"/>
    <w:rsid w:val="00482651"/>
    <w:rsid w:val="0048659A"/>
    <w:rsid w:val="00486FB7"/>
    <w:rsid w:val="004908EE"/>
    <w:rsid w:val="00491939"/>
    <w:rsid w:val="004977C7"/>
    <w:rsid w:val="004A2B8F"/>
    <w:rsid w:val="004A7AAD"/>
    <w:rsid w:val="004B3542"/>
    <w:rsid w:val="004C2D16"/>
    <w:rsid w:val="004D12EC"/>
    <w:rsid w:val="004D2D76"/>
    <w:rsid w:val="004D47C4"/>
    <w:rsid w:val="004E2A14"/>
    <w:rsid w:val="004E2F75"/>
    <w:rsid w:val="0050381F"/>
    <w:rsid w:val="00505C73"/>
    <w:rsid w:val="00511166"/>
    <w:rsid w:val="00516A9A"/>
    <w:rsid w:val="00524021"/>
    <w:rsid w:val="00530534"/>
    <w:rsid w:val="00536BB3"/>
    <w:rsid w:val="00545CF5"/>
    <w:rsid w:val="00550A84"/>
    <w:rsid w:val="00551FD7"/>
    <w:rsid w:val="00552B5F"/>
    <w:rsid w:val="00553708"/>
    <w:rsid w:val="00553FE7"/>
    <w:rsid w:val="00573954"/>
    <w:rsid w:val="00576726"/>
    <w:rsid w:val="0058371D"/>
    <w:rsid w:val="00587B93"/>
    <w:rsid w:val="00590961"/>
    <w:rsid w:val="00593616"/>
    <w:rsid w:val="00593CFA"/>
    <w:rsid w:val="005967B6"/>
    <w:rsid w:val="005A219A"/>
    <w:rsid w:val="005B0A11"/>
    <w:rsid w:val="005B2BAA"/>
    <w:rsid w:val="005B5032"/>
    <w:rsid w:val="005C2031"/>
    <w:rsid w:val="005D3867"/>
    <w:rsid w:val="005D4C5E"/>
    <w:rsid w:val="005D6018"/>
    <w:rsid w:val="005E0CC8"/>
    <w:rsid w:val="005E1021"/>
    <w:rsid w:val="005E15B7"/>
    <w:rsid w:val="005E47A9"/>
    <w:rsid w:val="005E4D3B"/>
    <w:rsid w:val="005F0E98"/>
    <w:rsid w:val="005F1EFC"/>
    <w:rsid w:val="005F510F"/>
    <w:rsid w:val="006025DC"/>
    <w:rsid w:val="006029E8"/>
    <w:rsid w:val="00607DFA"/>
    <w:rsid w:val="00610465"/>
    <w:rsid w:val="00612691"/>
    <w:rsid w:val="00625D27"/>
    <w:rsid w:val="00636DFF"/>
    <w:rsid w:val="00643038"/>
    <w:rsid w:val="00645D7A"/>
    <w:rsid w:val="0064633E"/>
    <w:rsid w:val="00655944"/>
    <w:rsid w:val="00656038"/>
    <w:rsid w:val="00670364"/>
    <w:rsid w:val="006706B9"/>
    <w:rsid w:val="00671F0D"/>
    <w:rsid w:val="00673EDE"/>
    <w:rsid w:val="00674B41"/>
    <w:rsid w:val="006763ED"/>
    <w:rsid w:val="00685C7B"/>
    <w:rsid w:val="0069183F"/>
    <w:rsid w:val="006A57A7"/>
    <w:rsid w:val="006A66A7"/>
    <w:rsid w:val="006A7D68"/>
    <w:rsid w:val="006B20A2"/>
    <w:rsid w:val="006B23F2"/>
    <w:rsid w:val="006B6A19"/>
    <w:rsid w:val="006B6D7F"/>
    <w:rsid w:val="006B7B11"/>
    <w:rsid w:val="006C18DE"/>
    <w:rsid w:val="006C1A91"/>
    <w:rsid w:val="006C322B"/>
    <w:rsid w:val="006C34A1"/>
    <w:rsid w:val="006C53DF"/>
    <w:rsid w:val="006C6353"/>
    <w:rsid w:val="006D14A8"/>
    <w:rsid w:val="006D6C6F"/>
    <w:rsid w:val="006E3F9F"/>
    <w:rsid w:val="006F25EA"/>
    <w:rsid w:val="006F3A46"/>
    <w:rsid w:val="006F3CC6"/>
    <w:rsid w:val="006F580E"/>
    <w:rsid w:val="00702607"/>
    <w:rsid w:val="007164DF"/>
    <w:rsid w:val="007169C8"/>
    <w:rsid w:val="0072326A"/>
    <w:rsid w:val="0072555D"/>
    <w:rsid w:val="00742361"/>
    <w:rsid w:val="007527A7"/>
    <w:rsid w:val="00755D35"/>
    <w:rsid w:val="007634DF"/>
    <w:rsid w:val="007761B9"/>
    <w:rsid w:val="0078369C"/>
    <w:rsid w:val="00790E9C"/>
    <w:rsid w:val="00793C4B"/>
    <w:rsid w:val="00794C20"/>
    <w:rsid w:val="00795A7C"/>
    <w:rsid w:val="007976F8"/>
    <w:rsid w:val="007A14A3"/>
    <w:rsid w:val="007B4F8B"/>
    <w:rsid w:val="007B7C06"/>
    <w:rsid w:val="007C110C"/>
    <w:rsid w:val="007D43C8"/>
    <w:rsid w:val="007D5DCA"/>
    <w:rsid w:val="008017C4"/>
    <w:rsid w:val="008043FD"/>
    <w:rsid w:val="00805D59"/>
    <w:rsid w:val="0080654F"/>
    <w:rsid w:val="00810AB5"/>
    <w:rsid w:val="008115E9"/>
    <w:rsid w:val="00813450"/>
    <w:rsid w:val="00817DD7"/>
    <w:rsid w:val="008256CC"/>
    <w:rsid w:val="00825E04"/>
    <w:rsid w:val="008424DC"/>
    <w:rsid w:val="00853501"/>
    <w:rsid w:val="00857B35"/>
    <w:rsid w:val="0086045C"/>
    <w:rsid w:val="008663C8"/>
    <w:rsid w:val="008774C7"/>
    <w:rsid w:val="00883F56"/>
    <w:rsid w:val="0088405E"/>
    <w:rsid w:val="00884E77"/>
    <w:rsid w:val="0088559E"/>
    <w:rsid w:val="0089026B"/>
    <w:rsid w:val="008A5E3C"/>
    <w:rsid w:val="008A6CBD"/>
    <w:rsid w:val="008B0693"/>
    <w:rsid w:val="008B3C73"/>
    <w:rsid w:val="008B5876"/>
    <w:rsid w:val="008B774B"/>
    <w:rsid w:val="008C28F9"/>
    <w:rsid w:val="008C6361"/>
    <w:rsid w:val="008C6BB2"/>
    <w:rsid w:val="008D6101"/>
    <w:rsid w:val="008E58B3"/>
    <w:rsid w:val="008F0952"/>
    <w:rsid w:val="008F2A86"/>
    <w:rsid w:val="008F4A09"/>
    <w:rsid w:val="009076BD"/>
    <w:rsid w:val="00910D6B"/>
    <w:rsid w:val="0091117F"/>
    <w:rsid w:val="00912E31"/>
    <w:rsid w:val="00915D72"/>
    <w:rsid w:val="009209CC"/>
    <w:rsid w:val="0092467C"/>
    <w:rsid w:val="0093184D"/>
    <w:rsid w:val="00933721"/>
    <w:rsid w:val="00943344"/>
    <w:rsid w:val="00954298"/>
    <w:rsid w:val="009544CB"/>
    <w:rsid w:val="00957D27"/>
    <w:rsid w:val="00972414"/>
    <w:rsid w:val="009730DB"/>
    <w:rsid w:val="009745C2"/>
    <w:rsid w:val="00981EE6"/>
    <w:rsid w:val="00983B68"/>
    <w:rsid w:val="00990972"/>
    <w:rsid w:val="009A1D88"/>
    <w:rsid w:val="009A7BB7"/>
    <w:rsid w:val="009B4655"/>
    <w:rsid w:val="009B641E"/>
    <w:rsid w:val="009B6FA2"/>
    <w:rsid w:val="009B71B6"/>
    <w:rsid w:val="009C5D7B"/>
    <w:rsid w:val="009C7456"/>
    <w:rsid w:val="009D0A1F"/>
    <w:rsid w:val="009D1C95"/>
    <w:rsid w:val="009E0596"/>
    <w:rsid w:val="009E22A4"/>
    <w:rsid w:val="009E74AC"/>
    <w:rsid w:val="009F2184"/>
    <w:rsid w:val="00A030CA"/>
    <w:rsid w:val="00A22737"/>
    <w:rsid w:val="00A2490F"/>
    <w:rsid w:val="00A30DC4"/>
    <w:rsid w:val="00A34CE9"/>
    <w:rsid w:val="00A56444"/>
    <w:rsid w:val="00A63CDB"/>
    <w:rsid w:val="00A6418D"/>
    <w:rsid w:val="00A81E75"/>
    <w:rsid w:val="00A81F9F"/>
    <w:rsid w:val="00A83AE9"/>
    <w:rsid w:val="00A900EC"/>
    <w:rsid w:val="00A908EA"/>
    <w:rsid w:val="00A91391"/>
    <w:rsid w:val="00A91CF9"/>
    <w:rsid w:val="00A92328"/>
    <w:rsid w:val="00A957A5"/>
    <w:rsid w:val="00A95ED2"/>
    <w:rsid w:val="00AA442E"/>
    <w:rsid w:val="00AA677D"/>
    <w:rsid w:val="00AB041C"/>
    <w:rsid w:val="00AB6FBC"/>
    <w:rsid w:val="00AC0AD7"/>
    <w:rsid w:val="00AC2BDD"/>
    <w:rsid w:val="00AE0F6D"/>
    <w:rsid w:val="00AE0FDB"/>
    <w:rsid w:val="00AE5436"/>
    <w:rsid w:val="00AE5774"/>
    <w:rsid w:val="00B03BF0"/>
    <w:rsid w:val="00B15116"/>
    <w:rsid w:val="00B2524B"/>
    <w:rsid w:val="00B3008D"/>
    <w:rsid w:val="00B37063"/>
    <w:rsid w:val="00B469E5"/>
    <w:rsid w:val="00B52B2B"/>
    <w:rsid w:val="00B541B9"/>
    <w:rsid w:val="00B54226"/>
    <w:rsid w:val="00B76E21"/>
    <w:rsid w:val="00B818A9"/>
    <w:rsid w:val="00B8279B"/>
    <w:rsid w:val="00B82B81"/>
    <w:rsid w:val="00B83D3F"/>
    <w:rsid w:val="00B92937"/>
    <w:rsid w:val="00B95002"/>
    <w:rsid w:val="00BA57E0"/>
    <w:rsid w:val="00BB3242"/>
    <w:rsid w:val="00BB3A16"/>
    <w:rsid w:val="00BB3D5F"/>
    <w:rsid w:val="00BC69A2"/>
    <w:rsid w:val="00BD1B21"/>
    <w:rsid w:val="00BD4AEB"/>
    <w:rsid w:val="00BD7F9D"/>
    <w:rsid w:val="00BF1472"/>
    <w:rsid w:val="00C129A1"/>
    <w:rsid w:val="00C150A0"/>
    <w:rsid w:val="00C2314F"/>
    <w:rsid w:val="00C315F0"/>
    <w:rsid w:val="00C31691"/>
    <w:rsid w:val="00C32E07"/>
    <w:rsid w:val="00C541EA"/>
    <w:rsid w:val="00C55368"/>
    <w:rsid w:val="00C569DE"/>
    <w:rsid w:val="00C61917"/>
    <w:rsid w:val="00C6196D"/>
    <w:rsid w:val="00C65B5F"/>
    <w:rsid w:val="00C848DB"/>
    <w:rsid w:val="00C855ED"/>
    <w:rsid w:val="00C86B25"/>
    <w:rsid w:val="00CA7301"/>
    <w:rsid w:val="00CA7472"/>
    <w:rsid w:val="00CB2B64"/>
    <w:rsid w:val="00CB7C36"/>
    <w:rsid w:val="00CC1D41"/>
    <w:rsid w:val="00CC5A89"/>
    <w:rsid w:val="00CD2F46"/>
    <w:rsid w:val="00CD7D8A"/>
    <w:rsid w:val="00CE313B"/>
    <w:rsid w:val="00CE7894"/>
    <w:rsid w:val="00CF3E09"/>
    <w:rsid w:val="00CF4B5E"/>
    <w:rsid w:val="00D02362"/>
    <w:rsid w:val="00D052D8"/>
    <w:rsid w:val="00D05B7C"/>
    <w:rsid w:val="00D112DB"/>
    <w:rsid w:val="00D169CB"/>
    <w:rsid w:val="00D16D12"/>
    <w:rsid w:val="00D21DA9"/>
    <w:rsid w:val="00D26DDC"/>
    <w:rsid w:val="00D3257F"/>
    <w:rsid w:val="00D41ED7"/>
    <w:rsid w:val="00D53A88"/>
    <w:rsid w:val="00D57694"/>
    <w:rsid w:val="00D57E05"/>
    <w:rsid w:val="00D60583"/>
    <w:rsid w:val="00D6169A"/>
    <w:rsid w:val="00D6361F"/>
    <w:rsid w:val="00D67666"/>
    <w:rsid w:val="00D76F12"/>
    <w:rsid w:val="00D809DB"/>
    <w:rsid w:val="00D84701"/>
    <w:rsid w:val="00D87503"/>
    <w:rsid w:val="00D97887"/>
    <w:rsid w:val="00DA7201"/>
    <w:rsid w:val="00DA78A2"/>
    <w:rsid w:val="00DB07C8"/>
    <w:rsid w:val="00DB22FC"/>
    <w:rsid w:val="00DB2AD6"/>
    <w:rsid w:val="00DB3CF8"/>
    <w:rsid w:val="00DB56AD"/>
    <w:rsid w:val="00DB5950"/>
    <w:rsid w:val="00DB76AF"/>
    <w:rsid w:val="00DC6594"/>
    <w:rsid w:val="00DD1C78"/>
    <w:rsid w:val="00DD5102"/>
    <w:rsid w:val="00DE276E"/>
    <w:rsid w:val="00DF230D"/>
    <w:rsid w:val="00DF5FC8"/>
    <w:rsid w:val="00E06D25"/>
    <w:rsid w:val="00E161B9"/>
    <w:rsid w:val="00E33E54"/>
    <w:rsid w:val="00E353C3"/>
    <w:rsid w:val="00E35EDE"/>
    <w:rsid w:val="00E45174"/>
    <w:rsid w:val="00E4609D"/>
    <w:rsid w:val="00E50171"/>
    <w:rsid w:val="00E54183"/>
    <w:rsid w:val="00E6284C"/>
    <w:rsid w:val="00E6371F"/>
    <w:rsid w:val="00E64C68"/>
    <w:rsid w:val="00E7495E"/>
    <w:rsid w:val="00E817B7"/>
    <w:rsid w:val="00E83A5B"/>
    <w:rsid w:val="00E86508"/>
    <w:rsid w:val="00E9033C"/>
    <w:rsid w:val="00E979E0"/>
    <w:rsid w:val="00EB0121"/>
    <w:rsid w:val="00EB32B8"/>
    <w:rsid w:val="00EC3B9A"/>
    <w:rsid w:val="00EC7DAC"/>
    <w:rsid w:val="00ED7378"/>
    <w:rsid w:val="00EE062C"/>
    <w:rsid w:val="00EE3B34"/>
    <w:rsid w:val="00EF0340"/>
    <w:rsid w:val="00EF04DC"/>
    <w:rsid w:val="00EF49E1"/>
    <w:rsid w:val="00F03D4F"/>
    <w:rsid w:val="00F10BF6"/>
    <w:rsid w:val="00F138BB"/>
    <w:rsid w:val="00F222CC"/>
    <w:rsid w:val="00F265BF"/>
    <w:rsid w:val="00F46FA1"/>
    <w:rsid w:val="00F47258"/>
    <w:rsid w:val="00F47F7E"/>
    <w:rsid w:val="00F53328"/>
    <w:rsid w:val="00F56DE6"/>
    <w:rsid w:val="00F74C12"/>
    <w:rsid w:val="00F83BAB"/>
    <w:rsid w:val="00F9138A"/>
    <w:rsid w:val="00F9414C"/>
    <w:rsid w:val="00FA3154"/>
    <w:rsid w:val="00FA3B50"/>
    <w:rsid w:val="00FA6C04"/>
    <w:rsid w:val="00FA777E"/>
    <w:rsid w:val="00FC0BDA"/>
    <w:rsid w:val="00FC4349"/>
    <w:rsid w:val="00FC4C87"/>
    <w:rsid w:val="00FC7EFB"/>
    <w:rsid w:val="00FD3109"/>
    <w:rsid w:val="00FD54C8"/>
    <w:rsid w:val="00FD62C6"/>
    <w:rsid w:val="00FD74D7"/>
    <w:rsid w:val="00FE20F6"/>
    <w:rsid w:val="00FE2F4D"/>
    <w:rsid w:val="00FE4D2E"/>
    <w:rsid w:val="00FE77CE"/>
    <w:rsid w:val="00FF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1A21B9BF"/>
  <w15:docId w15:val="{384F859C-E50B-4580-9E2F-18A1B523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F0"/>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3BF0"/>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34"/>
    <w:qFormat/>
    <w:rsid w:val="00B03BF0"/>
    <w:pPr>
      <w:ind w:left="720"/>
      <w:contextualSpacing/>
    </w:pPr>
  </w:style>
  <w:style w:type="character" w:styleId="Hyperlink">
    <w:name w:val="Hyperlink"/>
    <w:uiPriority w:val="99"/>
    <w:semiHidden/>
    <w:unhideWhenUsed/>
    <w:rsid w:val="00883F56"/>
    <w:rPr>
      <w:color w:val="0000FF"/>
      <w:u w:val="single"/>
    </w:rPr>
  </w:style>
  <w:style w:type="paragraph" w:styleId="Header">
    <w:name w:val="header"/>
    <w:basedOn w:val="Normal"/>
    <w:link w:val="HeaderChar"/>
    <w:uiPriority w:val="99"/>
    <w:unhideWhenUsed/>
    <w:rsid w:val="009B71B6"/>
    <w:pPr>
      <w:tabs>
        <w:tab w:val="center" w:pos="4680"/>
        <w:tab w:val="right" w:pos="9360"/>
      </w:tabs>
    </w:pPr>
  </w:style>
  <w:style w:type="character" w:customStyle="1" w:styleId="HeaderChar">
    <w:name w:val="Header Char"/>
    <w:basedOn w:val="DefaultParagraphFont"/>
    <w:link w:val="Header"/>
    <w:uiPriority w:val="99"/>
    <w:rsid w:val="009B71B6"/>
    <w:rPr>
      <w:rFonts w:asciiTheme="minorHAnsi" w:hAnsiTheme="minorHAnsi"/>
      <w:sz w:val="22"/>
    </w:rPr>
  </w:style>
  <w:style w:type="paragraph" w:styleId="Footer">
    <w:name w:val="footer"/>
    <w:basedOn w:val="Normal"/>
    <w:link w:val="FooterChar"/>
    <w:uiPriority w:val="99"/>
    <w:unhideWhenUsed/>
    <w:rsid w:val="009B71B6"/>
    <w:pPr>
      <w:tabs>
        <w:tab w:val="center" w:pos="4680"/>
        <w:tab w:val="right" w:pos="9360"/>
      </w:tabs>
    </w:pPr>
  </w:style>
  <w:style w:type="character" w:customStyle="1" w:styleId="FooterChar">
    <w:name w:val="Footer Char"/>
    <w:basedOn w:val="DefaultParagraphFont"/>
    <w:link w:val="Footer"/>
    <w:uiPriority w:val="99"/>
    <w:rsid w:val="009B71B6"/>
    <w:rPr>
      <w:rFonts w:asciiTheme="minorHAnsi" w:hAnsiTheme="minorHAnsi"/>
      <w:sz w:val="22"/>
    </w:rPr>
  </w:style>
  <w:style w:type="paragraph" w:styleId="BalloonText">
    <w:name w:val="Balloon Text"/>
    <w:basedOn w:val="Normal"/>
    <w:link w:val="BalloonTextChar"/>
    <w:uiPriority w:val="99"/>
    <w:semiHidden/>
    <w:unhideWhenUsed/>
    <w:rsid w:val="00291D44"/>
    <w:rPr>
      <w:rFonts w:ascii="Tahoma" w:hAnsi="Tahoma" w:cs="Tahoma"/>
      <w:sz w:val="16"/>
      <w:szCs w:val="16"/>
    </w:rPr>
  </w:style>
  <w:style w:type="character" w:customStyle="1" w:styleId="BalloonTextChar">
    <w:name w:val="Balloon Text Char"/>
    <w:basedOn w:val="DefaultParagraphFont"/>
    <w:link w:val="BalloonText"/>
    <w:uiPriority w:val="99"/>
    <w:semiHidden/>
    <w:rsid w:val="00291D44"/>
    <w:rPr>
      <w:rFonts w:ascii="Tahoma" w:hAnsi="Tahoma" w:cs="Tahoma"/>
      <w:sz w:val="16"/>
      <w:szCs w:val="16"/>
    </w:rPr>
  </w:style>
  <w:style w:type="paragraph" w:styleId="Revision">
    <w:name w:val="Revision"/>
    <w:hidden/>
    <w:uiPriority w:val="99"/>
    <w:semiHidden/>
    <w:rsid w:val="00437B1C"/>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08400">
      <w:bodyDiv w:val="1"/>
      <w:marLeft w:val="0"/>
      <w:marRight w:val="0"/>
      <w:marTop w:val="0"/>
      <w:marBottom w:val="0"/>
      <w:divBdr>
        <w:top w:val="none" w:sz="0" w:space="0" w:color="auto"/>
        <w:left w:val="none" w:sz="0" w:space="0" w:color="auto"/>
        <w:bottom w:val="none" w:sz="0" w:space="0" w:color="auto"/>
        <w:right w:val="none" w:sz="0" w:space="0" w:color="auto"/>
      </w:divBdr>
    </w:div>
    <w:div w:id="17659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Fitzgerald, Schorr, Barmettler &amp; Brennan, P.C., L.L.</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Patti Anderson</cp:lastModifiedBy>
  <cp:revision>4</cp:revision>
  <cp:lastPrinted>2022-10-18T19:09:00Z</cp:lastPrinted>
  <dcterms:created xsi:type="dcterms:W3CDTF">2022-10-18T17:15:00Z</dcterms:created>
  <dcterms:modified xsi:type="dcterms:W3CDTF">2022-10-19T13:29:00Z</dcterms:modified>
</cp:coreProperties>
</file>